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66CF" w14:textId="77777777" w:rsidR="0075504C" w:rsidRPr="00506316" w:rsidRDefault="0075504C" w:rsidP="0075504C"/>
    <w:p w14:paraId="5718187F" w14:textId="28CAC1D1" w:rsidR="0075504C" w:rsidRPr="00935A7D" w:rsidRDefault="00BC1103" w:rsidP="0075504C">
      <w:pPr>
        <w:pStyle w:val="Typografi20pktBrugerdefineretfarveRGB23"/>
      </w:pPr>
      <w:r>
        <w:t xml:space="preserve">Januar </w:t>
      </w:r>
      <w:r w:rsidR="0075504C">
        <w:t>202</w:t>
      </w:r>
      <w:r>
        <w:t>4</w:t>
      </w:r>
    </w:p>
    <w:p w14:paraId="52709F5F" w14:textId="77777777" w:rsidR="0075504C" w:rsidRDefault="0075504C" w:rsidP="0075504C">
      <w:pPr>
        <w:pStyle w:val="Typografi20pktBrugerdefineretfarveRGB23"/>
      </w:pPr>
    </w:p>
    <w:p w14:paraId="459ED42E" w14:textId="3562D899" w:rsidR="0075504C" w:rsidRPr="005D38BF" w:rsidRDefault="0075504C" w:rsidP="0075504C">
      <w:pPr>
        <w:rPr>
          <w:rFonts w:cstheme="minorHAnsi"/>
          <w:color w:val="246C99" w:themeColor="text2"/>
          <w:sz w:val="72"/>
          <w:szCs w:val="72"/>
        </w:rPr>
      </w:pPr>
      <w:r>
        <w:rPr>
          <w:color w:val="246C99" w:themeColor="text2"/>
          <w:sz w:val="72"/>
          <w:szCs w:val="72"/>
        </w:rPr>
        <w:t xml:space="preserve">Bilag 1 til </w:t>
      </w:r>
      <w:r>
        <w:rPr>
          <w:rFonts w:cstheme="minorHAnsi"/>
          <w:color w:val="246C99" w:themeColor="text2"/>
          <w:sz w:val="72"/>
          <w:szCs w:val="72"/>
        </w:rPr>
        <w:t>teknisk forskrift 3.3.1 for energilageranlæg</w:t>
      </w:r>
    </w:p>
    <w:p w14:paraId="6CEFB479" w14:textId="35045B36" w:rsidR="0075504C" w:rsidRDefault="0075504C" w:rsidP="0075504C">
      <w:pPr>
        <w:tabs>
          <w:tab w:val="right" w:pos="6804"/>
        </w:tabs>
        <w:rPr>
          <w:rFonts w:cstheme="minorHAnsi"/>
          <w:color w:val="246C99" w:themeColor="text2"/>
          <w:sz w:val="40"/>
        </w:rPr>
      </w:pPr>
      <w:r>
        <w:rPr>
          <w:rFonts w:cstheme="minorHAnsi"/>
          <w:color w:val="246C99" w:themeColor="text2"/>
          <w:sz w:val="40"/>
        </w:rPr>
        <w:t>E</w:t>
      </w:r>
      <w:r w:rsidRPr="0075504C">
        <w:rPr>
          <w:rFonts w:cstheme="minorHAnsi"/>
          <w:color w:val="246C99" w:themeColor="text2"/>
          <w:sz w:val="40"/>
        </w:rPr>
        <w:t>nergilageranlæg i kategori A</w:t>
      </w:r>
    </w:p>
    <w:p w14:paraId="323D3DEA" w14:textId="77777777" w:rsidR="0075504C" w:rsidRPr="0075504C" w:rsidRDefault="0075504C" w:rsidP="0075504C">
      <w:pPr>
        <w:tabs>
          <w:tab w:val="right" w:pos="6804"/>
        </w:tabs>
        <w:rPr>
          <w:rFonts w:cstheme="minorHAnsi"/>
          <w:color w:val="246C99" w:themeColor="text2"/>
          <w:sz w:val="40"/>
        </w:rPr>
      </w:pPr>
    </w:p>
    <w:p w14:paraId="45B22C5E" w14:textId="0593CC53" w:rsidR="0075504C" w:rsidRPr="00EE60F4" w:rsidRDefault="0075504C" w:rsidP="0075504C">
      <w:pPr>
        <w:pStyle w:val="Typografi20pktBrugerdefineretfarveRGB23"/>
        <w:rPr>
          <w:rFonts w:cstheme="minorHAnsi"/>
        </w:rPr>
        <w:sectPr w:rsidR="0075504C" w:rsidRPr="00EE60F4" w:rsidSect="0075504C">
          <w:headerReference w:type="default" r:id="rId7"/>
          <w:footerReference w:type="default" r:id="rId8"/>
          <w:pgSz w:w="11907" w:h="16840" w:code="9"/>
          <w:pgMar w:top="1134" w:right="1701" w:bottom="1134" w:left="1701" w:header="851" w:footer="680" w:gutter="0"/>
          <w:cols w:space="708"/>
          <w:docGrid w:linePitch="299"/>
        </w:sectPr>
      </w:pPr>
      <w:r w:rsidRPr="007E1ECB">
        <w:rPr>
          <w:rFonts w:cstheme="minorHAnsi"/>
        </w:rPr>
        <w:t>Version 1.</w:t>
      </w:r>
      <w:r w:rsidR="00B64CC6">
        <w:rPr>
          <w:rFonts w:cstheme="minorHAnsi"/>
        </w:rPr>
        <w:t>0</w:t>
      </w:r>
    </w:p>
    <w:p w14:paraId="5F5CEAC9" w14:textId="77777777" w:rsidR="0075504C" w:rsidRPr="007E1ECB" w:rsidRDefault="0075504C" w:rsidP="0075504C">
      <w:pPr>
        <w:pStyle w:val="resume"/>
        <w:rPr>
          <w:rFonts w:asciiTheme="minorHAnsi" w:hAnsiTheme="minorHAnsi" w:cstheme="minorHAnsi"/>
        </w:rPr>
      </w:pPr>
      <w:bookmarkStart w:id="0" w:name="_Toc131142589"/>
      <w:bookmarkStart w:id="1" w:name="_Toc156305477"/>
      <w:r w:rsidRPr="007E1ECB">
        <w:rPr>
          <w:rFonts w:asciiTheme="minorHAnsi" w:hAnsiTheme="minorHAnsi" w:cstheme="minorHAnsi"/>
        </w:rPr>
        <w:lastRenderedPageBreak/>
        <w:t>Versionslog</w:t>
      </w:r>
      <w:bookmarkEnd w:id="0"/>
      <w:bookmarkEnd w:id="1"/>
    </w:p>
    <w:p w14:paraId="0AA81CA8" w14:textId="77777777" w:rsidR="0075504C" w:rsidRDefault="0075504C" w:rsidP="007550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55"/>
        <w:gridCol w:w="2639"/>
      </w:tblGrid>
      <w:tr w:rsidR="0075504C" w:rsidRPr="00E03696" w14:paraId="00420BCE" w14:textId="77777777" w:rsidTr="009B750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0144" w14:textId="77777777" w:rsidR="0075504C" w:rsidRPr="00E03696" w:rsidRDefault="0075504C" w:rsidP="009B750D">
            <w:pPr>
              <w:rPr>
                <w:b/>
              </w:rPr>
            </w:pPr>
            <w:r w:rsidRPr="00E03696">
              <w:rPr>
                <w:b/>
              </w:rPr>
              <w:t>Version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7C4B" w14:textId="77777777" w:rsidR="0075504C" w:rsidRPr="00E03696" w:rsidRDefault="0075504C" w:rsidP="009B750D">
            <w:pPr>
              <w:rPr>
                <w:b/>
              </w:rPr>
            </w:pPr>
            <w:r w:rsidRPr="00E03696">
              <w:rPr>
                <w:b/>
              </w:rPr>
              <w:t>Ændring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4D59" w14:textId="77777777" w:rsidR="0075504C" w:rsidRPr="00E03696" w:rsidRDefault="0075504C" w:rsidP="009B750D">
            <w:pPr>
              <w:rPr>
                <w:b/>
              </w:rPr>
            </w:pPr>
            <w:r w:rsidRPr="00E03696">
              <w:rPr>
                <w:b/>
              </w:rPr>
              <w:t>Dato</w:t>
            </w:r>
          </w:p>
        </w:tc>
      </w:tr>
      <w:tr w:rsidR="0075504C" w:rsidRPr="00E03696" w14:paraId="2C463FAA" w14:textId="77777777" w:rsidTr="009B750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815B" w14:textId="77777777" w:rsidR="0075504C" w:rsidRPr="00E03696" w:rsidRDefault="0075504C" w:rsidP="009B750D">
            <w:r w:rsidRPr="00E03696">
              <w:t>1.0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749" w14:textId="3265621C" w:rsidR="0075504C" w:rsidRPr="00E03696" w:rsidRDefault="0075504C" w:rsidP="009B750D">
            <w:r w:rsidRPr="00E03696">
              <w:t xml:space="preserve">Oprettet ud fra </w:t>
            </w:r>
            <w:r w:rsidR="00B64CC6">
              <w:t xml:space="preserve">den tekniske forskrift 3.3.1 krav til energilageranlæg revision 4.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A858" w14:textId="4E4BBE91" w:rsidR="0075504C" w:rsidRPr="00E03696" w:rsidRDefault="00BC1103" w:rsidP="009B750D">
            <w:r>
              <w:t>16</w:t>
            </w:r>
            <w:r w:rsidR="00B64CC6">
              <w:t>-01-2024</w:t>
            </w:r>
          </w:p>
        </w:tc>
      </w:tr>
    </w:tbl>
    <w:p w14:paraId="7753342E" w14:textId="77777777" w:rsidR="0075504C" w:rsidRPr="00E03696" w:rsidRDefault="0075504C" w:rsidP="0075504C"/>
    <w:p w14:paraId="4E05C59E" w14:textId="77777777" w:rsidR="0075504C" w:rsidRPr="00E03696" w:rsidRDefault="0075504C" w:rsidP="0075504C"/>
    <w:p w14:paraId="4E7B1072" w14:textId="77777777" w:rsidR="0075504C" w:rsidRPr="00E03696" w:rsidRDefault="0075504C" w:rsidP="0075504C"/>
    <w:p w14:paraId="6232BB48" w14:textId="77777777" w:rsidR="0075504C" w:rsidRDefault="0075504C" w:rsidP="0075504C">
      <w:pPr>
        <w:sectPr w:rsidR="0075504C" w:rsidSect="00BE3F22">
          <w:headerReference w:type="even" r:id="rId9"/>
          <w:headerReference w:type="default" r:id="rId10"/>
          <w:pgSz w:w="11907" w:h="16840" w:code="9"/>
          <w:pgMar w:top="1701" w:right="1701" w:bottom="1418" w:left="1701" w:header="851" w:footer="680" w:gutter="0"/>
          <w:cols w:space="708"/>
        </w:sectPr>
      </w:pPr>
    </w:p>
    <w:p w14:paraId="4F479924" w14:textId="77777777" w:rsidR="0075504C" w:rsidRDefault="0075504C" w:rsidP="0075504C">
      <w:pPr>
        <w:pStyle w:val="Overskrift1udennummer"/>
      </w:pPr>
      <w:bookmarkStart w:id="2" w:name="_Toc156305478"/>
      <w:r>
        <w:lastRenderedPageBreak/>
        <w:t>Indholdsfortegnelse</w:t>
      </w:r>
      <w:bookmarkEnd w:id="2"/>
    </w:p>
    <w:p w14:paraId="08CAC7B5" w14:textId="77777777" w:rsidR="0075504C" w:rsidRDefault="0075504C" w:rsidP="0075504C">
      <w:pPr>
        <w:pStyle w:val="TOC1"/>
      </w:pPr>
    </w:p>
    <w:p w14:paraId="7F887A16" w14:textId="2CCB48FD" w:rsidR="004A27C2" w:rsidRDefault="0075504C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eastAsia="da-DK"/>
          <w14:ligatures w14:val="standardContextual"/>
        </w:rPr>
      </w:pPr>
      <w:r>
        <w:rPr>
          <w:rFonts w:ascii="Times New Roman" w:hAnsi="Times New Roman" w:cs="Arial"/>
          <w:caps/>
          <w:sz w:val="24"/>
          <w:szCs w:val="28"/>
        </w:rPr>
        <w:fldChar w:fldCharType="begin"/>
      </w:r>
      <w:r>
        <w:rPr>
          <w:rFonts w:ascii="Times New Roman" w:hAnsi="Times New Roman" w:cs="Arial"/>
          <w:caps/>
          <w:sz w:val="24"/>
          <w:szCs w:val="28"/>
        </w:rPr>
        <w:instrText xml:space="preserve"> TOC \o "1-2" \h \z \u \T "Overskrift 8;Bilag niv. 1, 1" \T "Overskrift 9;Appendiks niv. 1, 1"</w:instrText>
      </w:r>
      <w:r>
        <w:rPr>
          <w:rFonts w:ascii="Times New Roman" w:hAnsi="Times New Roman" w:cs="Arial"/>
          <w:caps/>
          <w:sz w:val="24"/>
          <w:szCs w:val="28"/>
        </w:rPr>
        <w:fldChar w:fldCharType="separate"/>
      </w:r>
      <w:hyperlink w:anchor="_Toc156305477" w:history="1">
        <w:r w:rsidR="004A27C2" w:rsidRPr="00DF22A2">
          <w:rPr>
            <w:rStyle w:val="Hyperlink"/>
            <w:rFonts w:cstheme="minorHAnsi"/>
            <w:noProof/>
          </w:rPr>
          <w:t>Versionslog</w:t>
        </w:r>
        <w:r w:rsidR="004A27C2">
          <w:rPr>
            <w:noProof/>
            <w:webHidden/>
          </w:rPr>
          <w:tab/>
        </w:r>
        <w:r w:rsidR="004A27C2">
          <w:rPr>
            <w:noProof/>
            <w:webHidden/>
          </w:rPr>
          <w:fldChar w:fldCharType="begin"/>
        </w:r>
        <w:r w:rsidR="004A27C2">
          <w:rPr>
            <w:noProof/>
            <w:webHidden/>
          </w:rPr>
          <w:instrText xml:space="preserve"> PAGEREF _Toc156305477 \h </w:instrText>
        </w:r>
        <w:r w:rsidR="004A27C2">
          <w:rPr>
            <w:noProof/>
            <w:webHidden/>
          </w:rPr>
        </w:r>
        <w:r w:rsidR="004A27C2">
          <w:rPr>
            <w:noProof/>
            <w:webHidden/>
          </w:rPr>
          <w:fldChar w:fldCharType="separate"/>
        </w:r>
        <w:r w:rsidR="004A27C2">
          <w:rPr>
            <w:noProof/>
            <w:webHidden/>
          </w:rPr>
          <w:t>2</w:t>
        </w:r>
        <w:r w:rsidR="004A27C2">
          <w:rPr>
            <w:noProof/>
            <w:webHidden/>
          </w:rPr>
          <w:fldChar w:fldCharType="end"/>
        </w:r>
      </w:hyperlink>
    </w:p>
    <w:p w14:paraId="31C094AF" w14:textId="2E6CD59C" w:rsidR="004A27C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eastAsia="da-DK"/>
          <w14:ligatures w14:val="standardContextual"/>
        </w:rPr>
      </w:pPr>
      <w:hyperlink w:anchor="_Toc156305478" w:history="1">
        <w:r w:rsidR="004A27C2" w:rsidRPr="00DF22A2">
          <w:rPr>
            <w:rStyle w:val="Hyperlink"/>
            <w:noProof/>
          </w:rPr>
          <w:t>Indholdsfortegnelse</w:t>
        </w:r>
        <w:r w:rsidR="004A27C2">
          <w:rPr>
            <w:noProof/>
            <w:webHidden/>
          </w:rPr>
          <w:tab/>
        </w:r>
        <w:r w:rsidR="004A27C2">
          <w:rPr>
            <w:noProof/>
            <w:webHidden/>
          </w:rPr>
          <w:fldChar w:fldCharType="begin"/>
        </w:r>
        <w:r w:rsidR="004A27C2">
          <w:rPr>
            <w:noProof/>
            <w:webHidden/>
          </w:rPr>
          <w:instrText xml:space="preserve"> PAGEREF _Toc156305478 \h </w:instrText>
        </w:r>
        <w:r w:rsidR="004A27C2">
          <w:rPr>
            <w:noProof/>
            <w:webHidden/>
          </w:rPr>
        </w:r>
        <w:r w:rsidR="004A27C2">
          <w:rPr>
            <w:noProof/>
            <w:webHidden/>
          </w:rPr>
          <w:fldChar w:fldCharType="separate"/>
        </w:r>
        <w:r w:rsidR="004A27C2">
          <w:rPr>
            <w:noProof/>
            <w:webHidden/>
          </w:rPr>
          <w:t>3</w:t>
        </w:r>
        <w:r w:rsidR="004A27C2">
          <w:rPr>
            <w:noProof/>
            <w:webHidden/>
          </w:rPr>
          <w:fldChar w:fldCharType="end"/>
        </w:r>
      </w:hyperlink>
    </w:p>
    <w:p w14:paraId="4414BD57" w14:textId="69A39EE9" w:rsidR="004A27C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eastAsia="da-DK"/>
          <w14:ligatures w14:val="standardContextual"/>
        </w:rPr>
      </w:pPr>
      <w:hyperlink w:anchor="_Toc156305479" w:history="1">
        <w:r w:rsidR="004A27C2" w:rsidRPr="00DF22A2">
          <w:rPr>
            <w:rStyle w:val="Hyperlink"/>
            <w:noProof/>
          </w:rPr>
          <w:t>Dokumentation – Type A</w:t>
        </w:r>
        <w:r w:rsidR="004A27C2">
          <w:rPr>
            <w:noProof/>
            <w:webHidden/>
          </w:rPr>
          <w:tab/>
        </w:r>
        <w:r w:rsidR="004A27C2">
          <w:rPr>
            <w:noProof/>
            <w:webHidden/>
          </w:rPr>
          <w:fldChar w:fldCharType="begin"/>
        </w:r>
        <w:r w:rsidR="004A27C2">
          <w:rPr>
            <w:noProof/>
            <w:webHidden/>
          </w:rPr>
          <w:instrText xml:space="preserve"> PAGEREF _Toc156305479 \h </w:instrText>
        </w:r>
        <w:r w:rsidR="004A27C2">
          <w:rPr>
            <w:noProof/>
            <w:webHidden/>
          </w:rPr>
        </w:r>
        <w:r w:rsidR="004A27C2">
          <w:rPr>
            <w:noProof/>
            <w:webHidden/>
          </w:rPr>
          <w:fldChar w:fldCharType="separate"/>
        </w:r>
        <w:r w:rsidR="004A27C2">
          <w:rPr>
            <w:noProof/>
            <w:webHidden/>
          </w:rPr>
          <w:t>4</w:t>
        </w:r>
        <w:r w:rsidR="004A27C2">
          <w:rPr>
            <w:noProof/>
            <w:webHidden/>
          </w:rPr>
          <w:fldChar w:fldCharType="end"/>
        </w:r>
      </w:hyperlink>
    </w:p>
    <w:p w14:paraId="6AB07C2F" w14:textId="7E0B2D23" w:rsidR="004A27C2" w:rsidRDefault="00000000">
      <w:pPr>
        <w:pStyle w:val="TOC2"/>
        <w:rPr>
          <w:rFonts w:asciiTheme="minorHAnsi" w:eastAsiaTheme="minorEastAsia" w:hAnsiTheme="minorHAnsi"/>
          <w:noProof/>
          <w:kern w:val="2"/>
          <w:sz w:val="24"/>
          <w:szCs w:val="24"/>
          <w:lang w:eastAsia="da-DK"/>
          <w14:ligatures w14:val="standardContextual"/>
        </w:rPr>
      </w:pPr>
      <w:hyperlink w:anchor="_Toc156305480" w:history="1">
        <w:r w:rsidR="004A27C2" w:rsidRPr="00DF22A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B1.1.</w:t>
        </w:r>
        <w:r w:rsidR="004A27C2" w:rsidRPr="00DF22A2">
          <w:rPr>
            <w:rStyle w:val="Hyperlink"/>
            <w:rFonts w:cstheme="minorHAnsi"/>
            <w:noProof/>
          </w:rPr>
          <w:t xml:space="preserve"> Dokumentation for energilageranlæg i type A</w:t>
        </w:r>
        <w:r w:rsidR="004A27C2">
          <w:rPr>
            <w:noProof/>
            <w:webHidden/>
          </w:rPr>
          <w:tab/>
        </w:r>
        <w:r w:rsidR="004A27C2">
          <w:rPr>
            <w:noProof/>
            <w:webHidden/>
          </w:rPr>
          <w:fldChar w:fldCharType="begin"/>
        </w:r>
        <w:r w:rsidR="004A27C2">
          <w:rPr>
            <w:noProof/>
            <w:webHidden/>
          </w:rPr>
          <w:instrText xml:space="preserve"> PAGEREF _Toc156305480 \h </w:instrText>
        </w:r>
        <w:r w:rsidR="004A27C2">
          <w:rPr>
            <w:noProof/>
            <w:webHidden/>
          </w:rPr>
        </w:r>
        <w:r w:rsidR="004A27C2">
          <w:rPr>
            <w:noProof/>
            <w:webHidden/>
          </w:rPr>
          <w:fldChar w:fldCharType="separate"/>
        </w:r>
        <w:r w:rsidR="004A27C2">
          <w:rPr>
            <w:noProof/>
            <w:webHidden/>
          </w:rPr>
          <w:t>4</w:t>
        </w:r>
        <w:r w:rsidR="004A27C2">
          <w:rPr>
            <w:noProof/>
            <w:webHidden/>
          </w:rPr>
          <w:fldChar w:fldCharType="end"/>
        </w:r>
      </w:hyperlink>
    </w:p>
    <w:p w14:paraId="0F98FF27" w14:textId="77E092A9" w:rsidR="004A27C2" w:rsidRDefault="00000000">
      <w:pPr>
        <w:pStyle w:val="TOC2"/>
        <w:rPr>
          <w:rFonts w:asciiTheme="minorHAnsi" w:eastAsiaTheme="minorEastAsia" w:hAnsiTheme="minorHAnsi"/>
          <w:noProof/>
          <w:kern w:val="2"/>
          <w:sz w:val="24"/>
          <w:szCs w:val="24"/>
          <w:lang w:eastAsia="da-DK"/>
          <w14:ligatures w14:val="standardContextual"/>
        </w:rPr>
      </w:pPr>
      <w:hyperlink w:anchor="_Toc156305481" w:history="1">
        <w:r w:rsidR="004A27C2" w:rsidRPr="00DF22A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B1.2.</w:t>
        </w:r>
        <w:r w:rsidR="004A27C2" w:rsidRPr="00DF22A2">
          <w:rPr>
            <w:rStyle w:val="Hyperlink"/>
            <w:rFonts w:cstheme="minorHAnsi"/>
            <w:noProof/>
          </w:rPr>
          <w:t xml:space="preserve"> Dokumentation for </w:t>
        </w:r>
        <w:r w:rsidR="004A27C2" w:rsidRPr="00DF22A2">
          <w:rPr>
            <w:rStyle w:val="Hyperlink"/>
            <w:noProof/>
          </w:rPr>
          <w:t xml:space="preserve">energilageranlæg </w:t>
        </w:r>
        <w:r w:rsidR="004A27C2" w:rsidRPr="00DF22A2">
          <w:rPr>
            <w:rStyle w:val="Hyperlink"/>
            <w:rFonts w:cstheme="minorHAnsi"/>
            <w:noProof/>
          </w:rPr>
          <w:t>i type A</w:t>
        </w:r>
        <w:r w:rsidR="004A27C2">
          <w:rPr>
            <w:noProof/>
            <w:webHidden/>
          </w:rPr>
          <w:tab/>
        </w:r>
        <w:r w:rsidR="004A27C2">
          <w:rPr>
            <w:noProof/>
            <w:webHidden/>
          </w:rPr>
          <w:fldChar w:fldCharType="begin"/>
        </w:r>
        <w:r w:rsidR="004A27C2">
          <w:rPr>
            <w:noProof/>
            <w:webHidden/>
          </w:rPr>
          <w:instrText xml:space="preserve"> PAGEREF _Toc156305481 \h </w:instrText>
        </w:r>
        <w:r w:rsidR="004A27C2">
          <w:rPr>
            <w:noProof/>
            <w:webHidden/>
          </w:rPr>
        </w:r>
        <w:r w:rsidR="004A27C2">
          <w:rPr>
            <w:noProof/>
            <w:webHidden/>
          </w:rPr>
          <w:fldChar w:fldCharType="separate"/>
        </w:r>
        <w:r w:rsidR="004A27C2">
          <w:rPr>
            <w:noProof/>
            <w:webHidden/>
          </w:rPr>
          <w:t>7</w:t>
        </w:r>
        <w:r w:rsidR="004A27C2">
          <w:rPr>
            <w:noProof/>
            <w:webHidden/>
          </w:rPr>
          <w:fldChar w:fldCharType="end"/>
        </w:r>
      </w:hyperlink>
    </w:p>
    <w:p w14:paraId="40F7BAE9" w14:textId="7B813A1B" w:rsidR="0075504C" w:rsidRDefault="0075504C" w:rsidP="0075504C">
      <w:pPr>
        <w:rPr>
          <w:rFonts w:cs="Arial"/>
          <w:b/>
          <w:bCs/>
          <w:caps/>
          <w:sz w:val="24"/>
          <w:szCs w:val="28"/>
        </w:rPr>
      </w:pPr>
      <w:r>
        <w:rPr>
          <w:rFonts w:cs="Arial"/>
          <w:b/>
          <w:bCs/>
          <w:caps/>
          <w:sz w:val="24"/>
          <w:szCs w:val="28"/>
        </w:rPr>
        <w:fldChar w:fldCharType="end"/>
      </w:r>
    </w:p>
    <w:p w14:paraId="7ACA4A6B" w14:textId="77777777" w:rsidR="0075504C" w:rsidRDefault="0075504C" w:rsidP="0075504C">
      <w:pPr>
        <w:sectPr w:rsidR="0075504C" w:rsidSect="00BE3F22">
          <w:headerReference w:type="even" r:id="rId11"/>
          <w:headerReference w:type="default" r:id="rId12"/>
          <w:pgSz w:w="11907" w:h="16840" w:code="9"/>
          <w:pgMar w:top="1701" w:right="1701" w:bottom="1418" w:left="1701" w:header="851" w:footer="680" w:gutter="0"/>
          <w:cols w:space="708"/>
        </w:sectPr>
      </w:pPr>
    </w:p>
    <w:p w14:paraId="3D95D98A" w14:textId="19D0BAD3" w:rsidR="0075504C" w:rsidRDefault="0075504C" w:rsidP="0075504C">
      <w:pPr>
        <w:pStyle w:val="Heading8"/>
      </w:pPr>
      <w:bookmarkStart w:id="3" w:name="_Toc156305479"/>
      <w:r>
        <w:lastRenderedPageBreak/>
        <w:t xml:space="preserve">Dokumentation – </w:t>
      </w:r>
      <w:r w:rsidR="00B64CC6">
        <w:t>Type</w:t>
      </w:r>
      <w:r>
        <w:t xml:space="preserve"> A</w:t>
      </w:r>
      <w:bookmarkEnd w:id="3"/>
    </w:p>
    <w:p w14:paraId="38C767EA" w14:textId="577E9D79" w:rsidR="0075504C" w:rsidRPr="005D38BF" w:rsidRDefault="0075504C" w:rsidP="0075504C">
      <w:pPr>
        <w:pStyle w:val="Bilagniv2"/>
        <w:rPr>
          <w:rFonts w:cstheme="minorHAnsi"/>
        </w:rPr>
      </w:pPr>
      <w:bookmarkStart w:id="4" w:name="_Toc61523574"/>
      <w:bookmarkStart w:id="5" w:name="_Toc83304897"/>
      <w:bookmarkStart w:id="6" w:name="_Toc156305480"/>
      <w:r w:rsidRPr="005D38BF">
        <w:rPr>
          <w:rFonts w:cstheme="minorHAnsi"/>
        </w:rPr>
        <w:t xml:space="preserve">Dokumentation for </w:t>
      </w:r>
      <w:r w:rsidRPr="0075504C">
        <w:rPr>
          <w:rFonts w:cstheme="minorHAnsi"/>
        </w:rPr>
        <w:t>energilageranlæg</w:t>
      </w:r>
      <w:r>
        <w:rPr>
          <w:rFonts w:cstheme="minorHAnsi"/>
        </w:rPr>
        <w:t xml:space="preserve"> </w:t>
      </w:r>
      <w:r w:rsidRPr="005D38BF">
        <w:rPr>
          <w:rFonts w:cstheme="minorHAnsi"/>
        </w:rPr>
        <w:t xml:space="preserve">i </w:t>
      </w:r>
      <w:r w:rsidR="00B64CC6">
        <w:rPr>
          <w:rFonts w:cstheme="minorHAnsi"/>
        </w:rPr>
        <w:t>type</w:t>
      </w:r>
      <w:r w:rsidRPr="005D38BF">
        <w:rPr>
          <w:rFonts w:cstheme="minorHAnsi"/>
        </w:rPr>
        <w:t xml:space="preserve"> A</w:t>
      </w:r>
      <w:bookmarkEnd w:id="4"/>
      <w:bookmarkEnd w:id="5"/>
      <w:bookmarkEnd w:id="6"/>
    </w:p>
    <w:p w14:paraId="54EA3B3F" w14:textId="57BB91E9" w:rsidR="0075504C" w:rsidRPr="005D38BF" w:rsidRDefault="0075504C" w:rsidP="0075504C">
      <w:pPr>
        <w:rPr>
          <w:rFonts w:cstheme="minorHAnsi"/>
        </w:rPr>
      </w:pPr>
      <w:r w:rsidRPr="005D38BF">
        <w:rPr>
          <w:rFonts w:cstheme="minorHAnsi"/>
        </w:rPr>
        <w:t xml:space="preserve">Dokumentationen udfyldes med data for </w:t>
      </w:r>
      <w:r>
        <w:t xml:space="preserve">energilageranlægget </w:t>
      </w:r>
      <w:r w:rsidRPr="005D38BF">
        <w:rPr>
          <w:rFonts w:cstheme="minorHAnsi"/>
        </w:rPr>
        <w:t xml:space="preserve">og sendes til </w:t>
      </w:r>
      <w:r w:rsidRPr="005D38BF">
        <w:rPr>
          <w:rFonts w:cstheme="minorHAnsi"/>
          <w:iCs/>
        </w:rPr>
        <w:t>elforsyningsvirksomheden</w:t>
      </w:r>
      <w:r w:rsidRPr="005D38BF">
        <w:rPr>
          <w:rFonts w:cstheme="minorHAnsi"/>
        </w:rPr>
        <w:t xml:space="preserve">. </w:t>
      </w:r>
    </w:p>
    <w:p w14:paraId="38EFC56A" w14:textId="77777777" w:rsidR="0075504C" w:rsidRPr="005D38BF" w:rsidRDefault="0075504C" w:rsidP="0075504C">
      <w:pPr>
        <w:pStyle w:val="Bilagniv3"/>
        <w:rPr>
          <w:rFonts w:cstheme="minorHAnsi"/>
        </w:rPr>
      </w:pPr>
      <w:r w:rsidRPr="005D38BF">
        <w:rPr>
          <w:rFonts w:cstheme="minorHAnsi"/>
        </w:rPr>
        <w:t>Identifikation</w:t>
      </w:r>
    </w:p>
    <w:tbl>
      <w:tblPr>
        <w:tblStyle w:val="TableGrid"/>
        <w:tblW w:w="7508" w:type="dxa"/>
        <w:tblLayout w:type="fixed"/>
        <w:tblLook w:val="01E0" w:firstRow="1" w:lastRow="1" w:firstColumn="1" w:lastColumn="1" w:noHBand="0" w:noVBand="0"/>
      </w:tblPr>
      <w:tblGrid>
        <w:gridCol w:w="3358"/>
        <w:gridCol w:w="4150"/>
      </w:tblGrid>
      <w:tr w:rsidR="0075504C" w:rsidRPr="005D38BF" w14:paraId="64782FAA" w14:textId="77777777" w:rsidTr="009B750D">
        <w:trPr>
          <w:trHeight w:val="1608"/>
        </w:trPr>
        <w:tc>
          <w:tcPr>
            <w:tcW w:w="3358" w:type="dxa"/>
            <w:hideMark/>
          </w:tcPr>
          <w:p w14:paraId="61755211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Anlæg: </w:t>
            </w:r>
          </w:p>
          <w:p w14:paraId="6CDA38DB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0AC40BDE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Beskrivelse af </w:t>
            </w:r>
            <w:r w:rsidRPr="005D38BF">
              <w:rPr>
                <w:rFonts w:cstheme="minorHAnsi"/>
                <w:iCs/>
              </w:rPr>
              <w:t>anlægget</w:t>
            </w:r>
            <w:r w:rsidRPr="005D38BF">
              <w:rPr>
                <w:rFonts w:cstheme="minorHAnsi"/>
              </w:rPr>
              <w:t xml:space="preserve">: </w:t>
            </w:r>
          </w:p>
          <w:p w14:paraId="1E08031D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346C439B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386A6381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75504C" w:rsidRPr="005D38BF" w14:paraId="5FAC2678" w14:textId="77777777" w:rsidTr="009B750D">
        <w:trPr>
          <w:trHeight w:val="451"/>
        </w:trPr>
        <w:tc>
          <w:tcPr>
            <w:tcW w:w="3358" w:type="dxa"/>
          </w:tcPr>
          <w:p w14:paraId="71C98ADC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Global Service Relation </w:t>
            </w:r>
            <w:proofErr w:type="spellStart"/>
            <w:r w:rsidRPr="005D38BF">
              <w:rPr>
                <w:rFonts w:cstheme="minorHAnsi"/>
              </w:rPr>
              <w:t>Number</w:t>
            </w:r>
            <w:proofErr w:type="spellEnd"/>
            <w:r w:rsidRPr="005D38BF">
              <w:rPr>
                <w:rFonts w:cstheme="minorHAnsi"/>
              </w:rPr>
              <w:t xml:space="preserve"> (GSRN-nummer):</w:t>
            </w:r>
          </w:p>
          <w:p w14:paraId="5BE10EA9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63FC433B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75504C" w:rsidRPr="005D38BF" w14:paraId="20613554" w14:textId="77777777" w:rsidTr="009B750D">
        <w:trPr>
          <w:trHeight w:val="316"/>
        </w:trPr>
        <w:tc>
          <w:tcPr>
            <w:tcW w:w="3358" w:type="dxa"/>
          </w:tcPr>
          <w:p w14:paraId="6A4CA2FB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navn og adresse: </w:t>
            </w:r>
          </w:p>
          <w:p w14:paraId="19156BC6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65D456AE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1E0E438E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2442591B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75504C" w:rsidRPr="005D38BF" w14:paraId="0F723F1A" w14:textId="77777777" w:rsidTr="009B750D">
        <w:trPr>
          <w:trHeight w:val="316"/>
        </w:trPr>
        <w:tc>
          <w:tcPr>
            <w:tcW w:w="3358" w:type="dxa"/>
          </w:tcPr>
          <w:p w14:paraId="4C47AD29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telefonnummer: </w:t>
            </w:r>
          </w:p>
          <w:p w14:paraId="74CAC8F8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228CD273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75504C" w:rsidRPr="005D38BF" w14:paraId="173FD28C" w14:textId="77777777" w:rsidTr="009B750D">
        <w:trPr>
          <w:trHeight w:val="316"/>
        </w:trPr>
        <w:tc>
          <w:tcPr>
            <w:tcW w:w="3358" w:type="dxa"/>
          </w:tcPr>
          <w:p w14:paraId="2CEB7A33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e-mail: </w:t>
            </w:r>
          </w:p>
          <w:p w14:paraId="60BBC161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1DF691B0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75504C" w:rsidRPr="005D38BF" w14:paraId="3816A289" w14:textId="77777777" w:rsidTr="009B750D">
        <w:trPr>
          <w:trHeight w:val="210"/>
        </w:trPr>
        <w:tc>
          <w:tcPr>
            <w:tcW w:w="3358" w:type="dxa"/>
          </w:tcPr>
          <w:p w14:paraId="0AF5A290" w14:textId="77777777" w:rsidR="0075504C" w:rsidRDefault="0075504C" w:rsidP="009B750D">
            <w:r>
              <w:t xml:space="preserve">Inverter – fabrikat: </w:t>
            </w:r>
          </w:p>
          <w:p w14:paraId="0796FBA5" w14:textId="3F0A8CE0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46409EBD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75504C" w:rsidRPr="005D38BF" w14:paraId="1A27722A" w14:textId="77777777" w:rsidTr="009B750D">
        <w:trPr>
          <w:trHeight w:val="316"/>
        </w:trPr>
        <w:tc>
          <w:tcPr>
            <w:tcW w:w="3358" w:type="dxa"/>
          </w:tcPr>
          <w:p w14:paraId="5DD60EAB" w14:textId="77777777" w:rsidR="0075504C" w:rsidRDefault="0075504C" w:rsidP="009B750D">
            <w:r>
              <w:t xml:space="preserve">Inverter – model: </w:t>
            </w:r>
          </w:p>
          <w:p w14:paraId="061297FB" w14:textId="717655BA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125D237F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75504C" w:rsidRPr="005D38BF" w14:paraId="0BA614AE" w14:textId="77777777" w:rsidTr="009B750D">
        <w:trPr>
          <w:trHeight w:val="219"/>
        </w:trPr>
        <w:tc>
          <w:tcPr>
            <w:tcW w:w="3358" w:type="dxa"/>
            <w:hideMark/>
          </w:tcPr>
          <w:p w14:paraId="7CE7F7CC" w14:textId="760260DE" w:rsidR="0075504C" w:rsidRDefault="0075504C" w:rsidP="009B750D">
            <w:r>
              <w:t xml:space="preserve">Inverter – nominel effekt: </w:t>
            </w:r>
          </w:p>
          <w:p w14:paraId="2B1A2EF2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6A1A3F86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0C03DF9C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</w:tr>
      <w:tr w:rsidR="00CE4A1B" w:rsidRPr="005D38BF" w14:paraId="5413E8BE" w14:textId="77777777" w:rsidTr="009B750D">
        <w:trPr>
          <w:trHeight w:val="219"/>
        </w:trPr>
        <w:tc>
          <w:tcPr>
            <w:tcW w:w="3358" w:type="dxa"/>
          </w:tcPr>
          <w:p w14:paraId="124619B4" w14:textId="3BF4AB3C" w:rsidR="00CE4A1B" w:rsidRDefault="00CE4A1B" w:rsidP="009B750D">
            <w:r>
              <w:t>Inverter – antal faser</w:t>
            </w:r>
          </w:p>
          <w:p w14:paraId="263D2790" w14:textId="7FFBD1BE" w:rsidR="00CE4A1B" w:rsidRDefault="00CE4A1B" w:rsidP="009B750D"/>
        </w:tc>
        <w:tc>
          <w:tcPr>
            <w:tcW w:w="4150" w:type="dxa"/>
          </w:tcPr>
          <w:p w14:paraId="132380E1" w14:textId="77777777" w:rsidR="00CE4A1B" w:rsidRPr="005D38BF" w:rsidRDefault="00CE4A1B" w:rsidP="009B750D">
            <w:pPr>
              <w:rPr>
                <w:rFonts w:cstheme="minorHAnsi"/>
              </w:rPr>
            </w:pPr>
          </w:p>
        </w:tc>
      </w:tr>
      <w:tr w:rsidR="0075504C" w:rsidRPr="005D38BF" w14:paraId="26AD6239" w14:textId="77777777" w:rsidTr="009B750D">
        <w:trPr>
          <w:trHeight w:val="70"/>
        </w:trPr>
        <w:tc>
          <w:tcPr>
            <w:tcW w:w="3358" w:type="dxa"/>
          </w:tcPr>
          <w:p w14:paraId="274AACBF" w14:textId="77777777" w:rsidR="0075504C" w:rsidRDefault="0075504C" w:rsidP="009B750D">
            <w:r>
              <w:t xml:space="preserve">Lagermedie – fabrikat: </w:t>
            </w:r>
          </w:p>
          <w:p w14:paraId="669A2151" w14:textId="42FC4B12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2DC2D68B" w14:textId="77777777" w:rsidR="0075504C" w:rsidRPr="005D38BF" w:rsidRDefault="0075504C" w:rsidP="0075504C">
            <w:pPr>
              <w:rPr>
                <w:rFonts w:cstheme="minorHAnsi"/>
              </w:rPr>
            </w:pPr>
          </w:p>
        </w:tc>
      </w:tr>
      <w:tr w:rsidR="0075504C" w:rsidRPr="005D38BF" w14:paraId="5AD75772" w14:textId="77777777" w:rsidTr="009B750D">
        <w:trPr>
          <w:trHeight w:val="70"/>
        </w:trPr>
        <w:tc>
          <w:tcPr>
            <w:tcW w:w="3358" w:type="dxa"/>
          </w:tcPr>
          <w:p w14:paraId="6EFF3D92" w14:textId="77777777" w:rsidR="0075504C" w:rsidRDefault="0075504C" w:rsidP="009B750D">
            <w:r>
              <w:t xml:space="preserve">Lagermedie – </w:t>
            </w:r>
            <w:proofErr w:type="spellStart"/>
            <w:r>
              <w:t>modelnr</w:t>
            </w:r>
            <w:proofErr w:type="spellEnd"/>
            <w:r>
              <w:t>.:</w:t>
            </w:r>
          </w:p>
          <w:p w14:paraId="1E70FFF3" w14:textId="70A29CEE" w:rsidR="0075504C" w:rsidRDefault="0075504C" w:rsidP="009B750D"/>
        </w:tc>
        <w:tc>
          <w:tcPr>
            <w:tcW w:w="4150" w:type="dxa"/>
          </w:tcPr>
          <w:p w14:paraId="7017C46C" w14:textId="77777777" w:rsidR="0075504C" w:rsidRPr="005D38BF" w:rsidRDefault="0075504C" w:rsidP="0075504C">
            <w:pPr>
              <w:rPr>
                <w:rFonts w:cstheme="minorHAnsi"/>
              </w:rPr>
            </w:pPr>
          </w:p>
        </w:tc>
      </w:tr>
      <w:tr w:rsidR="0075504C" w:rsidRPr="005D38BF" w14:paraId="78105432" w14:textId="77777777" w:rsidTr="009B750D">
        <w:trPr>
          <w:trHeight w:val="70"/>
        </w:trPr>
        <w:tc>
          <w:tcPr>
            <w:tcW w:w="3358" w:type="dxa"/>
          </w:tcPr>
          <w:p w14:paraId="19B6CE50" w14:textId="3CFF4BDF" w:rsidR="0075504C" w:rsidRDefault="0075504C" w:rsidP="009B750D">
            <w:r>
              <w:t xml:space="preserve">Lagermedie – </w:t>
            </w:r>
            <w:proofErr w:type="spellStart"/>
            <w:r>
              <w:t>udnytbar</w:t>
            </w:r>
            <w:proofErr w:type="spellEnd"/>
            <w:r>
              <w:t xml:space="preserve"> energilagerkapacitet [kWh]</w:t>
            </w:r>
          </w:p>
        </w:tc>
        <w:tc>
          <w:tcPr>
            <w:tcW w:w="4150" w:type="dxa"/>
          </w:tcPr>
          <w:p w14:paraId="15159561" w14:textId="77777777" w:rsidR="0075504C" w:rsidRPr="005D38BF" w:rsidRDefault="0075504C" w:rsidP="0075504C">
            <w:pPr>
              <w:rPr>
                <w:rFonts w:cstheme="minorHAnsi"/>
              </w:rPr>
            </w:pPr>
          </w:p>
        </w:tc>
      </w:tr>
    </w:tbl>
    <w:p w14:paraId="18024329" w14:textId="44F3CB7D" w:rsidR="0075504C" w:rsidRDefault="0075504C" w:rsidP="0075504C">
      <w:pPr>
        <w:spacing w:line="240" w:lineRule="auto"/>
        <w:rPr>
          <w:rFonts w:cstheme="minorHAnsi"/>
          <w:b/>
          <w:color w:val="246C99" w:themeColor="text2"/>
          <w:spacing w:val="15"/>
          <w:kern w:val="24"/>
          <w:szCs w:val="24"/>
        </w:rPr>
      </w:pPr>
    </w:p>
    <w:p w14:paraId="29D73DE8" w14:textId="77777777" w:rsidR="0075504C" w:rsidRPr="005D38BF" w:rsidRDefault="0075504C" w:rsidP="0075504C">
      <w:pPr>
        <w:pStyle w:val="Bilagniv3"/>
        <w:rPr>
          <w:rFonts w:cstheme="minorHAnsi"/>
        </w:rPr>
      </w:pPr>
      <w:r w:rsidRPr="005D38BF">
        <w:rPr>
          <w:rFonts w:cstheme="minorHAnsi"/>
        </w:rPr>
        <w:lastRenderedPageBreak/>
        <w:t>Positivliste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75504C" w:rsidRPr="005D38BF" w14:paraId="063138DE" w14:textId="77777777" w:rsidTr="009B750D">
        <w:tc>
          <w:tcPr>
            <w:tcW w:w="6545" w:type="dxa"/>
          </w:tcPr>
          <w:p w14:paraId="416EC818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51FF2040" w14:textId="2F05DF3B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</w:t>
            </w:r>
            <w:r>
              <w:t xml:space="preserve">energilageranlægget </w:t>
            </w:r>
            <w:r w:rsidRPr="005D38BF">
              <w:rPr>
                <w:rFonts w:cstheme="minorHAnsi"/>
              </w:rPr>
              <w:t xml:space="preserve">på positivlisten? </w:t>
            </w:r>
          </w:p>
          <w:p w14:paraId="438527CB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4F6D47CE" w14:textId="36C85FB4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Nej, skal bilag </w:t>
            </w:r>
            <w:r w:rsidRPr="005D38BF">
              <w:rPr>
                <w:rFonts w:cstheme="minorHAnsi"/>
              </w:rPr>
              <w:fldChar w:fldCharType="begin"/>
            </w:r>
            <w:r w:rsidRPr="005D38BF">
              <w:rPr>
                <w:rFonts w:cstheme="minorHAnsi"/>
              </w:rPr>
              <w:instrText xml:space="preserve"> REF  _Ref503087059 \r  \* MERGEFORMAT </w:instrText>
            </w:r>
            <w:r w:rsidRPr="005D38B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B1.2</w:t>
            </w:r>
            <w:r w:rsidRPr="005D38BF">
              <w:rPr>
                <w:rFonts w:cstheme="minorHAnsi"/>
              </w:rPr>
              <w:fldChar w:fldCharType="end"/>
            </w:r>
            <w:r w:rsidRPr="005D38BF">
              <w:rPr>
                <w:rFonts w:cstheme="minorHAnsi"/>
              </w:rPr>
              <w:t xml:space="preserve"> også udfyldes. </w:t>
            </w:r>
          </w:p>
        </w:tc>
        <w:tc>
          <w:tcPr>
            <w:tcW w:w="984" w:type="dxa"/>
          </w:tcPr>
          <w:p w14:paraId="2E68767D" w14:textId="77777777" w:rsidR="0075504C" w:rsidRPr="005D38BF" w:rsidRDefault="0075504C" w:rsidP="009B750D">
            <w:pPr>
              <w:jc w:val="right"/>
              <w:rPr>
                <w:rFonts w:cstheme="minorHAnsi"/>
              </w:rPr>
            </w:pPr>
          </w:p>
          <w:p w14:paraId="78966C47" w14:textId="2189BEFC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="00F85050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1"/>
            <w:r w:rsidR="00F8505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F85050">
              <w:rPr>
                <w:rFonts w:cstheme="minorHAnsi"/>
              </w:rPr>
              <w:fldChar w:fldCharType="end"/>
            </w:r>
            <w:bookmarkEnd w:id="7"/>
          </w:p>
          <w:p w14:paraId="3DC4DBF3" w14:textId="77777777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4436D25E" w14:textId="77777777" w:rsidR="0075504C" w:rsidRPr="005D38BF" w:rsidRDefault="0075504C" w:rsidP="009B750D">
            <w:pPr>
              <w:jc w:val="right"/>
              <w:rPr>
                <w:rFonts w:cstheme="minorHAnsi"/>
              </w:rPr>
            </w:pPr>
          </w:p>
        </w:tc>
      </w:tr>
    </w:tbl>
    <w:p w14:paraId="0D87A11B" w14:textId="7CA6F2D5" w:rsidR="00BC1103" w:rsidRDefault="00BC1103" w:rsidP="0075504C">
      <w:pPr>
        <w:pStyle w:val="Bilagniv3"/>
        <w:rPr>
          <w:rFonts w:cstheme="minorHAnsi"/>
        </w:rPr>
      </w:pPr>
      <w:r>
        <w:rPr>
          <w:rFonts w:cstheme="minorHAnsi"/>
        </w:rPr>
        <w:t>Automatisk indkobling eller genindkobling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84"/>
      </w:tblGrid>
      <w:tr w:rsidR="00BC1103" w:rsidRPr="005D38BF" w14:paraId="5970041A" w14:textId="77777777" w:rsidTr="00BC1103">
        <w:tc>
          <w:tcPr>
            <w:tcW w:w="5524" w:type="dxa"/>
          </w:tcPr>
          <w:p w14:paraId="28964506" w14:textId="77777777" w:rsidR="00BC1103" w:rsidRDefault="00BC1103" w:rsidP="00C631D3">
            <w:pPr>
              <w:rPr>
                <w:rFonts w:cstheme="minorHAnsi"/>
              </w:rPr>
            </w:pPr>
            <w:r>
              <w:rPr>
                <w:rFonts w:cstheme="minorHAnsi"/>
              </w:rPr>
              <w:t>Er automatisk indkobling aktiveret?</w:t>
            </w:r>
          </w:p>
          <w:p w14:paraId="69058DF8" w14:textId="77777777" w:rsidR="00BC1103" w:rsidRDefault="00BC1103" w:rsidP="00C631D3">
            <w:pPr>
              <w:rPr>
                <w:rFonts w:cstheme="minorHAnsi"/>
              </w:rPr>
            </w:pPr>
          </w:p>
          <w:p w14:paraId="7968A995" w14:textId="77777777" w:rsidR="00BC1103" w:rsidRDefault="00BC1103" w:rsidP="00C631D3">
            <w:pPr>
              <w:rPr>
                <w:rFonts w:cstheme="minorHAnsi"/>
              </w:rPr>
            </w:pPr>
          </w:p>
          <w:p w14:paraId="72E49177" w14:textId="40195012" w:rsidR="00BC1103" w:rsidRPr="005D38BF" w:rsidRDefault="00BC1103" w:rsidP="00C631D3">
            <w:pPr>
              <w:rPr>
                <w:rFonts w:cstheme="minorHAnsi"/>
              </w:rPr>
            </w:pPr>
            <w:r>
              <w:rPr>
                <w:rFonts w:cstheme="minorHAnsi"/>
              </w:rPr>
              <w:t>Hvis Ja, med hvilke indstillingsværdier?</w:t>
            </w:r>
            <w:r w:rsidRPr="005D38BF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</w:tcPr>
          <w:p w14:paraId="45AD79F7" w14:textId="77777777" w:rsidR="00BC1103" w:rsidRPr="005D38BF" w:rsidRDefault="00BC1103" w:rsidP="00C631D3">
            <w:pPr>
              <w:jc w:val="right"/>
              <w:rPr>
                <w:rFonts w:cstheme="minorHAnsi"/>
              </w:rPr>
            </w:pPr>
          </w:p>
          <w:p w14:paraId="2B2CDCC3" w14:textId="71AA6E3B" w:rsidR="00BC1103" w:rsidRPr="005D38BF" w:rsidRDefault="00BC1103" w:rsidP="00C631D3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="00F8505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505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F85050">
              <w:rPr>
                <w:rFonts w:cstheme="minorHAnsi"/>
              </w:rPr>
              <w:fldChar w:fldCharType="end"/>
            </w:r>
          </w:p>
          <w:p w14:paraId="731DEB1F" w14:textId="77777777" w:rsidR="00BC1103" w:rsidRPr="005D38BF" w:rsidRDefault="00BC1103" w:rsidP="00C631D3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0A61066E" w14:textId="77777777" w:rsidR="00BC1103" w:rsidRDefault="00BC1103" w:rsidP="00C631D3">
            <w:pPr>
              <w:jc w:val="right"/>
              <w:rPr>
                <w:rFonts w:cstheme="minorHAnsi"/>
              </w:rPr>
            </w:pPr>
          </w:p>
          <w:p w14:paraId="1E20897F" w14:textId="38230B23" w:rsidR="00BC1103" w:rsidRDefault="00BC1103" w:rsidP="00C631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Spændingsinterval:</w:t>
            </w:r>
          </w:p>
          <w:p w14:paraId="69544E99" w14:textId="795E895B" w:rsidR="00BC1103" w:rsidRDefault="00BC1103" w:rsidP="00C631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__</w:t>
            </w:r>
            <w:r w:rsidR="00F03A52">
              <w:rPr>
                <w:rFonts w:cstheme="minorHAnsi"/>
              </w:rPr>
              <w:t>195,5</w:t>
            </w:r>
            <w:r>
              <w:rPr>
                <w:rFonts w:cstheme="minorHAnsi"/>
              </w:rPr>
              <w:t xml:space="preserve"> V til _</w:t>
            </w:r>
            <w:r w:rsidR="00F03A52">
              <w:rPr>
                <w:rFonts w:cstheme="minorHAnsi"/>
              </w:rPr>
              <w:t>253</w:t>
            </w:r>
            <w:r>
              <w:rPr>
                <w:rFonts w:cstheme="minorHAnsi"/>
              </w:rPr>
              <w:t>_V</w:t>
            </w:r>
          </w:p>
          <w:p w14:paraId="22205F67" w14:textId="07B4A4D2" w:rsidR="00BC1103" w:rsidRDefault="00BC1103" w:rsidP="00C631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Frekvensinterval:</w:t>
            </w:r>
          </w:p>
          <w:p w14:paraId="3823B6ED" w14:textId="3B7C4BD1" w:rsidR="00766AE4" w:rsidRDefault="00766AE4" w:rsidP="00766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DK1  </w:t>
            </w:r>
          </w:p>
          <w:p w14:paraId="457D008F" w14:textId="210547B1" w:rsidR="008826BF" w:rsidRDefault="008826BF" w:rsidP="00AF2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___4</w:t>
            </w:r>
            <w:r w:rsidR="00964B22">
              <w:rPr>
                <w:rFonts w:cstheme="minorHAnsi"/>
              </w:rPr>
              <w:t>9</w:t>
            </w:r>
            <w:r>
              <w:rPr>
                <w:rFonts w:cstheme="minorHAnsi"/>
              </w:rPr>
              <w:t>,</w:t>
            </w:r>
            <w:r w:rsidR="00964B22">
              <w:rPr>
                <w:rFonts w:cstheme="minorHAnsi"/>
              </w:rPr>
              <w:t>8</w:t>
            </w:r>
            <w:r>
              <w:rPr>
                <w:rFonts w:cstheme="minorHAnsi"/>
              </w:rPr>
              <w:t>__Hz til _5</w:t>
            </w:r>
            <w:r w:rsidR="00964B22">
              <w:rPr>
                <w:rFonts w:cstheme="minorHAnsi"/>
              </w:rPr>
              <w:t>0</w:t>
            </w:r>
            <w:r w:rsidR="00B54EBC">
              <w:rPr>
                <w:rFonts w:cstheme="minorHAnsi"/>
              </w:rPr>
              <w:t>,</w:t>
            </w:r>
            <w:r w:rsidR="00964B22">
              <w:rPr>
                <w:rFonts w:cstheme="minorHAnsi"/>
              </w:rPr>
              <w:t>2</w:t>
            </w:r>
            <w:r>
              <w:rPr>
                <w:rFonts w:cstheme="minorHAnsi"/>
              </w:rPr>
              <w:t>____Hz</w:t>
            </w:r>
          </w:p>
          <w:p w14:paraId="290AC6A1" w14:textId="77777777" w:rsidR="00BC1103" w:rsidRDefault="00BC1103" w:rsidP="00C631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Observationstid:</w:t>
            </w:r>
          </w:p>
          <w:p w14:paraId="594D08AE" w14:textId="0B64B32C" w:rsidR="00BC1103" w:rsidRDefault="00BC1103" w:rsidP="00C631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__</w:t>
            </w:r>
            <w:r w:rsidR="000908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__ min</w:t>
            </w:r>
          </w:p>
          <w:p w14:paraId="4530230D" w14:textId="77777777" w:rsidR="00BC1103" w:rsidRDefault="00BC1103" w:rsidP="00C631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Gradient:</w:t>
            </w:r>
          </w:p>
          <w:p w14:paraId="5DD1ECA3" w14:textId="0BD416E9" w:rsidR="00BC1103" w:rsidRPr="005D38BF" w:rsidRDefault="00BC1103" w:rsidP="00BC110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_______</w:t>
            </w:r>
            <w:r w:rsidR="0009086A">
              <w:rPr>
                <w:rFonts w:cstheme="minorHAnsi"/>
              </w:rPr>
              <w:t>0,33</w:t>
            </w:r>
            <w:r>
              <w:rPr>
                <w:rFonts w:cstheme="minorHAnsi"/>
              </w:rPr>
              <w:t>____ %/</w:t>
            </w:r>
            <w:r w:rsidR="00635636">
              <w:rPr>
                <w:rFonts w:cstheme="minorHAnsi"/>
              </w:rPr>
              <w:t>min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2CC7CAC8" w14:textId="77777777" w:rsidR="00BC1103" w:rsidRPr="00BC1103" w:rsidRDefault="00BC1103" w:rsidP="00BC1103">
      <w:pPr>
        <w:rPr>
          <w:lang w:eastAsia="da-DK"/>
        </w:rPr>
      </w:pPr>
    </w:p>
    <w:p w14:paraId="48EDA928" w14:textId="5E8E20A7" w:rsidR="0075504C" w:rsidRDefault="006E0741" w:rsidP="0075504C">
      <w:pPr>
        <w:pStyle w:val="Bilagniv3"/>
        <w:rPr>
          <w:rFonts w:cstheme="minorHAnsi"/>
        </w:rPr>
      </w:pPr>
      <w:r>
        <w:rPr>
          <w:rFonts w:cstheme="minorHAnsi"/>
        </w:rPr>
        <w:t>Frekvensrespons - Overfrekvens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75504C" w:rsidRPr="005D38BF" w14:paraId="215761C8" w14:textId="77777777" w:rsidTr="009B750D">
        <w:tc>
          <w:tcPr>
            <w:tcW w:w="5807" w:type="dxa"/>
          </w:tcPr>
          <w:p w14:paraId="055BF38D" w14:textId="77777777" w:rsidR="0075504C" w:rsidRDefault="0075504C" w:rsidP="0075504C">
            <w:pPr>
              <w:rPr>
                <w:rFonts w:cstheme="minorHAnsi"/>
              </w:rPr>
            </w:pPr>
            <w:r w:rsidRPr="0075504C">
              <w:rPr>
                <w:rFonts w:cstheme="minorHAnsi"/>
              </w:rPr>
              <w:t>Er frekvensresponsfunktionen for overfrekvens aktiveret?</w:t>
            </w:r>
          </w:p>
          <w:p w14:paraId="1A497825" w14:textId="77777777" w:rsidR="0075504C" w:rsidRDefault="0075504C" w:rsidP="0075504C">
            <w:pPr>
              <w:rPr>
                <w:rFonts w:cstheme="minorHAnsi"/>
              </w:rPr>
            </w:pPr>
          </w:p>
          <w:p w14:paraId="2490B0A4" w14:textId="77777777" w:rsidR="0075504C" w:rsidRPr="0075504C" w:rsidRDefault="0075504C" w:rsidP="0075504C">
            <w:pPr>
              <w:rPr>
                <w:rFonts w:cstheme="minorHAnsi"/>
              </w:rPr>
            </w:pPr>
          </w:p>
          <w:p w14:paraId="339B1C86" w14:textId="77777777" w:rsidR="0075504C" w:rsidRPr="0075504C" w:rsidRDefault="0075504C" w:rsidP="0075504C">
            <w:pPr>
              <w:rPr>
                <w:rFonts w:cstheme="minorHAnsi"/>
              </w:rPr>
            </w:pPr>
            <w:r w:rsidRPr="0075504C">
              <w:rPr>
                <w:rFonts w:cstheme="minorHAnsi"/>
              </w:rPr>
              <w:t>Hvis Ja, med hvilke indstillingsværdier?</w:t>
            </w:r>
          </w:p>
          <w:p w14:paraId="60A21246" w14:textId="21FCB869" w:rsidR="0075504C" w:rsidRPr="0075504C" w:rsidRDefault="0075504C" w:rsidP="0075504C">
            <w:pPr>
              <w:rPr>
                <w:rFonts w:cstheme="minorHAnsi"/>
              </w:rPr>
            </w:pPr>
            <w:r w:rsidRPr="0075504C">
              <w:rPr>
                <w:rFonts w:cstheme="minorHAnsi"/>
              </w:rPr>
              <w:t>Frekvenstærskel (</w:t>
            </w:r>
            <w:proofErr w:type="spellStart"/>
            <w:r w:rsidRPr="005D38BF">
              <w:rPr>
                <w:rFonts w:cstheme="minorHAnsi"/>
              </w:rPr>
              <w:t>f</w:t>
            </w:r>
            <w:r w:rsidRPr="005D38BF">
              <w:rPr>
                <w:rFonts w:cstheme="minorHAnsi"/>
                <w:vertAlign w:val="subscript"/>
              </w:rPr>
              <w:t>RO</w:t>
            </w:r>
            <w:proofErr w:type="spellEnd"/>
            <w:r w:rsidRPr="0075504C">
              <w:rPr>
                <w:rFonts w:cstheme="minorHAnsi"/>
              </w:rPr>
              <w:t>):</w:t>
            </w:r>
          </w:p>
          <w:p w14:paraId="44A40037" w14:textId="77777777" w:rsidR="0075504C" w:rsidRPr="0075504C" w:rsidRDefault="0075504C" w:rsidP="0075504C">
            <w:pPr>
              <w:rPr>
                <w:rFonts w:cstheme="minorHAnsi"/>
              </w:rPr>
            </w:pPr>
            <w:r w:rsidRPr="0075504C">
              <w:rPr>
                <w:rFonts w:cstheme="minorHAnsi"/>
              </w:rPr>
              <w:t>Statik:</w:t>
            </w:r>
          </w:p>
          <w:p w14:paraId="59535F91" w14:textId="62A91053" w:rsidR="0075504C" w:rsidRPr="005D38BF" w:rsidRDefault="0075504C" w:rsidP="0075504C">
            <w:pPr>
              <w:rPr>
                <w:rFonts w:cstheme="minorHAnsi"/>
              </w:rPr>
            </w:pPr>
            <w:r w:rsidRPr="0075504C">
              <w:rPr>
                <w:rFonts w:cstheme="minorHAnsi"/>
              </w:rPr>
              <w:t>Tid til ø-drift-detektering (minimum responstid):</w:t>
            </w:r>
          </w:p>
        </w:tc>
        <w:tc>
          <w:tcPr>
            <w:tcW w:w="1701" w:type="dxa"/>
          </w:tcPr>
          <w:p w14:paraId="6E861125" w14:textId="77777777" w:rsidR="0075504C" w:rsidRPr="005D38BF" w:rsidRDefault="0075504C" w:rsidP="009B750D">
            <w:pPr>
              <w:jc w:val="right"/>
              <w:rPr>
                <w:rFonts w:cstheme="minorHAnsi"/>
              </w:rPr>
            </w:pPr>
          </w:p>
          <w:p w14:paraId="284C9F9F" w14:textId="34F45516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="0082791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791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827910">
              <w:rPr>
                <w:rFonts w:cstheme="minorHAnsi"/>
              </w:rPr>
              <w:fldChar w:fldCharType="end"/>
            </w:r>
          </w:p>
          <w:p w14:paraId="1E944EE3" w14:textId="77777777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3AA30FD0" w14:textId="2AAE6B71" w:rsidR="0075504C" w:rsidRPr="005D38BF" w:rsidRDefault="00AF2E32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DK1</w:t>
            </w:r>
          </w:p>
          <w:p w14:paraId="1CA284FE" w14:textId="52358012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</w:t>
            </w:r>
            <w:r w:rsidR="00380AC0">
              <w:rPr>
                <w:rFonts w:cstheme="minorHAnsi"/>
              </w:rPr>
              <w:t>50</w:t>
            </w:r>
            <w:r w:rsidR="00981D92">
              <w:rPr>
                <w:rFonts w:cstheme="minorHAnsi"/>
              </w:rPr>
              <w:t>,2</w:t>
            </w:r>
            <w:r w:rsidRPr="005D38BF">
              <w:rPr>
                <w:rFonts w:cstheme="minorHAnsi"/>
              </w:rPr>
              <w:t>_ Hz</w:t>
            </w:r>
          </w:p>
          <w:p w14:paraId="21D4C35D" w14:textId="1CA72786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</w:t>
            </w:r>
            <w:r w:rsidR="00380AC0">
              <w:rPr>
                <w:rFonts w:cstheme="minorHAnsi"/>
              </w:rPr>
              <w:t>5</w:t>
            </w:r>
            <w:r w:rsidRPr="005D38BF">
              <w:rPr>
                <w:rFonts w:cstheme="minorHAnsi"/>
              </w:rPr>
              <w:t>__ %</w:t>
            </w:r>
          </w:p>
          <w:p w14:paraId="7A579E60" w14:textId="282A38D1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</w:t>
            </w:r>
            <w:r w:rsidR="00380AC0">
              <w:rPr>
                <w:rFonts w:cstheme="minorHAnsi"/>
              </w:rPr>
              <w:t>500</w:t>
            </w:r>
            <w:r w:rsidRPr="005D38BF">
              <w:rPr>
                <w:rFonts w:cstheme="minorHAnsi"/>
              </w:rPr>
              <w:t>__ ms</w:t>
            </w:r>
          </w:p>
          <w:p w14:paraId="0E63AFAE" w14:textId="77777777" w:rsidR="0075504C" w:rsidRPr="005D38BF" w:rsidRDefault="0075504C" w:rsidP="009B750D">
            <w:pPr>
              <w:jc w:val="right"/>
              <w:rPr>
                <w:rFonts w:cstheme="minorHAnsi"/>
              </w:rPr>
            </w:pPr>
          </w:p>
        </w:tc>
      </w:tr>
    </w:tbl>
    <w:p w14:paraId="4F113F42" w14:textId="7B9C78A1" w:rsidR="0075504C" w:rsidRPr="0075504C" w:rsidRDefault="0075504C" w:rsidP="00BC1103">
      <w:pPr>
        <w:spacing w:after="160" w:line="259" w:lineRule="auto"/>
        <w:rPr>
          <w:lang w:eastAsia="da-DK"/>
        </w:rPr>
      </w:pPr>
    </w:p>
    <w:p w14:paraId="53AC97BC" w14:textId="54596DF3" w:rsidR="0075504C" w:rsidRPr="00BC1103" w:rsidRDefault="0075504C" w:rsidP="00BC1103">
      <w:pPr>
        <w:pStyle w:val="Bilagniv3"/>
        <w:rPr>
          <w:rFonts w:cstheme="minorHAnsi"/>
        </w:rPr>
      </w:pPr>
      <w:r w:rsidRPr="005D38BF">
        <w:rPr>
          <w:rFonts w:cstheme="minorHAnsi"/>
        </w:rPr>
        <w:t>Reaktiv effekt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75504C" w:rsidRPr="005D38BF" w14:paraId="0980A34D" w14:textId="77777777" w:rsidTr="009B750D">
        <w:tc>
          <w:tcPr>
            <w:tcW w:w="5807" w:type="dxa"/>
          </w:tcPr>
          <w:p w14:paraId="1F45E542" w14:textId="4EFDB8DE" w:rsidR="0075504C" w:rsidRPr="005D38BF" w:rsidRDefault="00BC1103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Hvad leverer anlægget af reaktiv effekt?</w:t>
            </w:r>
          </w:p>
          <w:p w14:paraId="5426E857" w14:textId="77777777" w:rsidR="0075504C" w:rsidRPr="005D38BF" w:rsidRDefault="0075504C" w:rsidP="009B750D">
            <w:pPr>
              <w:rPr>
                <w:rFonts w:cstheme="minorHAnsi"/>
              </w:rPr>
            </w:pPr>
          </w:p>
          <w:p w14:paraId="1925766A" w14:textId="7D753F88" w:rsidR="0075504C" w:rsidRPr="005D38BF" w:rsidRDefault="0075504C" w:rsidP="009B750D">
            <w:pPr>
              <w:rPr>
                <w:rFonts w:cstheme="minorHAnsi"/>
              </w:rPr>
            </w:pPr>
          </w:p>
          <w:p w14:paraId="4D3C7CE6" w14:textId="77777777" w:rsidR="0075504C" w:rsidRPr="005D38BF" w:rsidRDefault="0075504C" w:rsidP="009B750D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39D8058" w14:textId="77777777" w:rsidR="0075504C" w:rsidRPr="005D38BF" w:rsidRDefault="0075504C" w:rsidP="0075504C">
            <w:pPr>
              <w:rPr>
                <w:rFonts w:cstheme="minorHAnsi"/>
              </w:rPr>
            </w:pPr>
          </w:p>
          <w:p w14:paraId="3C517F2B" w14:textId="31FC7F97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lastRenderedPageBreak/>
              <w:t>__</w:t>
            </w:r>
            <w:r w:rsidR="0009086A">
              <w:rPr>
                <w:rFonts w:cstheme="minorHAnsi"/>
              </w:rPr>
              <w:t>1</w:t>
            </w:r>
            <w:r w:rsidRPr="005D38BF">
              <w:rPr>
                <w:rFonts w:cstheme="minorHAnsi"/>
              </w:rPr>
              <w:t xml:space="preserve">___ </w:t>
            </w:r>
            <w:proofErr w:type="spellStart"/>
            <w:r w:rsidRPr="005D38BF">
              <w:rPr>
                <w:rFonts w:cstheme="minorHAnsi"/>
              </w:rPr>
              <w:t>cosφ</w:t>
            </w:r>
            <w:proofErr w:type="spellEnd"/>
          </w:p>
          <w:p w14:paraId="1D886E3D" w14:textId="2B803F35" w:rsidR="0075504C" w:rsidRPr="005D38BF" w:rsidRDefault="0075504C" w:rsidP="009B750D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Induktiv </w:t>
            </w:r>
            <w:r w:rsidR="005119B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19B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119B0">
              <w:rPr>
                <w:rFonts w:cstheme="minorHAnsi"/>
              </w:rPr>
              <w:fldChar w:fldCharType="end"/>
            </w:r>
          </w:p>
          <w:p w14:paraId="15F9D6EE" w14:textId="0DB2D025" w:rsidR="0075504C" w:rsidRPr="005D38BF" w:rsidRDefault="0075504C" w:rsidP="009B750D">
            <w:pPr>
              <w:jc w:val="right"/>
              <w:rPr>
                <w:rFonts w:cstheme="minorHAnsi"/>
              </w:rPr>
            </w:pPr>
            <w:proofErr w:type="spellStart"/>
            <w:r w:rsidRPr="005D38BF">
              <w:rPr>
                <w:rFonts w:cstheme="minorHAnsi"/>
              </w:rPr>
              <w:t>Kapacitiv</w:t>
            </w:r>
            <w:proofErr w:type="spellEnd"/>
            <w:r w:rsidRPr="005D38BF">
              <w:rPr>
                <w:rFonts w:cstheme="minorHAnsi"/>
              </w:rPr>
              <w:t xml:space="preserve"> </w:t>
            </w:r>
            <w:r w:rsidR="005119B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9B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119B0">
              <w:rPr>
                <w:rFonts w:cstheme="minorHAnsi"/>
              </w:rPr>
              <w:fldChar w:fldCharType="end"/>
            </w:r>
          </w:p>
          <w:p w14:paraId="2CB727DA" w14:textId="77777777" w:rsidR="0075504C" w:rsidRPr="005D38BF" w:rsidRDefault="0075504C" w:rsidP="009B750D">
            <w:pPr>
              <w:jc w:val="right"/>
              <w:rPr>
                <w:rFonts w:cstheme="minorHAnsi"/>
              </w:rPr>
            </w:pPr>
          </w:p>
        </w:tc>
      </w:tr>
    </w:tbl>
    <w:p w14:paraId="37BF8C0D" w14:textId="77777777" w:rsidR="0075504C" w:rsidRPr="005D38BF" w:rsidRDefault="0075504C" w:rsidP="0075504C">
      <w:pPr>
        <w:pStyle w:val="Bilagniv3"/>
        <w:rPr>
          <w:rFonts w:cstheme="minorHAnsi"/>
        </w:rPr>
      </w:pPr>
      <w:r w:rsidRPr="005D38BF">
        <w:rPr>
          <w:rFonts w:cstheme="minorHAnsi"/>
        </w:rPr>
        <w:lastRenderedPageBreak/>
        <w:t>Beskyttelse</w:t>
      </w:r>
    </w:p>
    <w:p w14:paraId="4A6C8FD6" w14:textId="77777777" w:rsidR="0075504C" w:rsidRPr="005D38BF" w:rsidRDefault="0075504C" w:rsidP="0075504C">
      <w:pPr>
        <w:pStyle w:val="Bilagniv4"/>
        <w:rPr>
          <w:rFonts w:cstheme="minorHAnsi"/>
        </w:rPr>
      </w:pPr>
      <w:r w:rsidRPr="005D38BF">
        <w:rPr>
          <w:rFonts w:cstheme="minorHAnsi"/>
        </w:rPr>
        <w:t>Relæindstillinger</w:t>
      </w:r>
    </w:p>
    <w:p w14:paraId="41D6EFAA" w14:textId="77777777" w:rsidR="0075504C" w:rsidRPr="005D38BF" w:rsidRDefault="0075504C" w:rsidP="0075504C">
      <w:pPr>
        <w:keepNext/>
        <w:rPr>
          <w:rFonts w:cstheme="minorHAnsi"/>
        </w:rPr>
      </w:pPr>
      <w:r w:rsidRPr="005D38BF">
        <w:rPr>
          <w:rFonts w:cstheme="minorHAnsi"/>
        </w:rPr>
        <w:t xml:space="preserve">I nedenstående tabel angives de aktuelle værdier på idriftsættelsestidspunktet. </w:t>
      </w:r>
    </w:p>
    <w:tbl>
      <w:tblPr>
        <w:tblStyle w:val="TableGrid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75504C" w:rsidRPr="005D38BF" w14:paraId="245D7182" w14:textId="77777777" w:rsidTr="009B750D">
        <w:trPr>
          <w:trHeight w:val="367"/>
        </w:trPr>
        <w:tc>
          <w:tcPr>
            <w:tcW w:w="2694" w:type="dxa"/>
          </w:tcPr>
          <w:p w14:paraId="6DB52E50" w14:textId="77777777" w:rsidR="0075504C" w:rsidRPr="005D38BF" w:rsidRDefault="0075504C" w:rsidP="009B750D">
            <w:pPr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fldChar w:fldCharType="begin"/>
            </w:r>
            <w:r w:rsidRPr="005D38BF">
              <w:rPr>
                <w:rFonts w:cstheme="minorHAnsi"/>
                <w:b/>
              </w:rPr>
              <w:instrText xml:space="preserve"> </w:instrText>
            </w:r>
            <w:r w:rsidRPr="005D38BF">
              <w:rPr>
                <w:rFonts w:cstheme="minorHAnsi"/>
                <w:b/>
              </w:rPr>
              <w:fldChar w:fldCharType="end"/>
            </w:r>
            <w:r w:rsidRPr="005D38BF">
              <w:rPr>
                <w:rFonts w:cstheme="minorHAnsi"/>
                <w:b/>
              </w:rPr>
              <w:t>Beskyttelsesfunktion</w:t>
            </w:r>
          </w:p>
        </w:tc>
        <w:tc>
          <w:tcPr>
            <w:tcW w:w="992" w:type="dxa"/>
          </w:tcPr>
          <w:p w14:paraId="5ABE9FEF" w14:textId="77777777" w:rsidR="0075504C" w:rsidRPr="005D38BF" w:rsidRDefault="0075504C" w:rsidP="009B750D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Symbol</w:t>
            </w:r>
          </w:p>
        </w:tc>
        <w:tc>
          <w:tcPr>
            <w:tcW w:w="1984" w:type="dxa"/>
            <w:gridSpan w:val="2"/>
          </w:tcPr>
          <w:p w14:paraId="5E0A6AD1" w14:textId="77777777" w:rsidR="0075504C" w:rsidRPr="005D38BF" w:rsidRDefault="0075504C" w:rsidP="009B750D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Indstilling</w:t>
            </w:r>
          </w:p>
        </w:tc>
        <w:tc>
          <w:tcPr>
            <w:tcW w:w="1843" w:type="dxa"/>
            <w:gridSpan w:val="2"/>
          </w:tcPr>
          <w:p w14:paraId="50B0A958" w14:textId="77777777" w:rsidR="0075504C" w:rsidRPr="005D38BF" w:rsidRDefault="0075504C" w:rsidP="009B750D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Funktionstid</w:t>
            </w:r>
          </w:p>
        </w:tc>
      </w:tr>
      <w:tr w:rsidR="0075504C" w:rsidRPr="005D38BF" w14:paraId="47808501" w14:textId="77777777" w:rsidTr="009B750D">
        <w:trPr>
          <w:trHeight w:val="400"/>
        </w:trPr>
        <w:tc>
          <w:tcPr>
            <w:tcW w:w="2694" w:type="dxa"/>
          </w:tcPr>
          <w:p w14:paraId="2FD84837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Overspænding (trin 2)</w:t>
            </w:r>
          </w:p>
        </w:tc>
        <w:tc>
          <w:tcPr>
            <w:tcW w:w="992" w:type="dxa"/>
          </w:tcPr>
          <w:p w14:paraId="17574478" w14:textId="77777777" w:rsidR="0075504C" w:rsidRPr="005D38BF" w:rsidRDefault="0075504C" w:rsidP="009B750D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&gt;&gt;</w:t>
            </w:r>
          </w:p>
        </w:tc>
        <w:tc>
          <w:tcPr>
            <w:tcW w:w="1276" w:type="dxa"/>
          </w:tcPr>
          <w:p w14:paraId="09EA64F2" w14:textId="0230FA4F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264,5</w:t>
            </w:r>
          </w:p>
        </w:tc>
        <w:tc>
          <w:tcPr>
            <w:tcW w:w="708" w:type="dxa"/>
          </w:tcPr>
          <w:p w14:paraId="002F57FB" w14:textId="77777777" w:rsidR="0075504C" w:rsidRPr="005D38BF" w:rsidRDefault="0075504C" w:rsidP="009B750D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V</w:t>
            </w:r>
          </w:p>
        </w:tc>
        <w:tc>
          <w:tcPr>
            <w:tcW w:w="1134" w:type="dxa"/>
          </w:tcPr>
          <w:p w14:paraId="334EF746" w14:textId="516EFF5A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77711005" w14:textId="77777777" w:rsidR="0075504C" w:rsidRPr="005D38BF" w:rsidRDefault="0075504C" w:rsidP="009B750D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ms</w:t>
            </w:r>
          </w:p>
        </w:tc>
      </w:tr>
      <w:tr w:rsidR="0075504C" w:rsidRPr="005D38BF" w14:paraId="196D3D1F" w14:textId="77777777" w:rsidTr="009B750D">
        <w:trPr>
          <w:trHeight w:val="400"/>
        </w:trPr>
        <w:tc>
          <w:tcPr>
            <w:tcW w:w="2694" w:type="dxa"/>
          </w:tcPr>
          <w:p w14:paraId="287B5480" w14:textId="77777777" w:rsidR="0075504C" w:rsidRPr="005D38BF" w:rsidRDefault="0075504C" w:rsidP="009B750D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Overspænding (trin 1)</w:t>
            </w:r>
          </w:p>
        </w:tc>
        <w:tc>
          <w:tcPr>
            <w:tcW w:w="992" w:type="dxa"/>
          </w:tcPr>
          <w:p w14:paraId="1E6583E0" w14:textId="77777777" w:rsidR="0075504C" w:rsidRPr="005D38BF" w:rsidRDefault="0075504C" w:rsidP="009B750D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3780E5E4" w14:textId="4767BE2A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253</w:t>
            </w:r>
          </w:p>
        </w:tc>
        <w:tc>
          <w:tcPr>
            <w:tcW w:w="708" w:type="dxa"/>
          </w:tcPr>
          <w:p w14:paraId="67003A89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0ED28A64" w14:textId="499A37A7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709" w:type="dxa"/>
          </w:tcPr>
          <w:p w14:paraId="3E13D207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s</w:t>
            </w:r>
          </w:p>
        </w:tc>
      </w:tr>
      <w:tr w:rsidR="0075504C" w:rsidRPr="005D38BF" w14:paraId="5D3C3872" w14:textId="77777777" w:rsidTr="009B750D">
        <w:trPr>
          <w:trHeight w:val="400"/>
        </w:trPr>
        <w:tc>
          <w:tcPr>
            <w:tcW w:w="2694" w:type="dxa"/>
          </w:tcPr>
          <w:p w14:paraId="0ECE9B4B" w14:textId="77777777" w:rsidR="0075504C" w:rsidRPr="005D38BF" w:rsidRDefault="0075504C" w:rsidP="009B750D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Underspænding (trin 1)</w:t>
            </w:r>
          </w:p>
        </w:tc>
        <w:tc>
          <w:tcPr>
            <w:tcW w:w="992" w:type="dxa"/>
          </w:tcPr>
          <w:p w14:paraId="2728353C" w14:textId="77777777" w:rsidR="0075504C" w:rsidRPr="005D38BF" w:rsidRDefault="0075504C" w:rsidP="009B750D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4C8EFFFC" w14:textId="6C62F690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195,5</w:t>
            </w:r>
          </w:p>
        </w:tc>
        <w:tc>
          <w:tcPr>
            <w:tcW w:w="708" w:type="dxa"/>
          </w:tcPr>
          <w:p w14:paraId="24FF4170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6F7E25D3" w14:textId="48361724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709" w:type="dxa"/>
          </w:tcPr>
          <w:p w14:paraId="557DFC13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s</w:t>
            </w:r>
          </w:p>
        </w:tc>
      </w:tr>
      <w:tr w:rsidR="0075504C" w:rsidRPr="005D38BF" w14:paraId="43193774" w14:textId="77777777" w:rsidTr="009B750D">
        <w:trPr>
          <w:trHeight w:val="400"/>
        </w:trPr>
        <w:tc>
          <w:tcPr>
            <w:tcW w:w="2694" w:type="dxa"/>
          </w:tcPr>
          <w:p w14:paraId="6A4E5B8E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Underspænding (trin2)*</w:t>
            </w:r>
          </w:p>
        </w:tc>
        <w:tc>
          <w:tcPr>
            <w:tcW w:w="992" w:type="dxa"/>
          </w:tcPr>
          <w:p w14:paraId="5B1B573D" w14:textId="77777777" w:rsidR="0075504C" w:rsidRPr="005D38BF" w:rsidRDefault="0075504C" w:rsidP="009B750D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&lt;&lt;</w:t>
            </w:r>
          </w:p>
        </w:tc>
        <w:tc>
          <w:tcPr>
            <w:tcW w:w="1276" w:type="dxa"/>
          </w:tcPr>
          <w:p w14:paraId="42EE9447" w14:textId="500127B3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708" w:type="dxa"/>
          </w:tcPr>
          <w:p w14:paraId="55BB4ED2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0DCB9EC4" w14:textId="29C3DE85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57967BD3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75504C" w:rsidRPr="005D38BF" w14:paraId="7F3B2D5C" w14:textId="77777777" w:rsidTr="009B750D">
        <w:trPr>
          <w:trHeight w:val="400"/>
        </w:trPr>
        <w:tc>
          <w:tcPr>
            <w:tcW w:w="2694" w:type="dxa"/>
          </w:tcPr>
          <w:p w14:paraId="397122E6" w14:textId="77777777" w:rsidR="0075504C" w:rsidRPr="005D38BF" w:rsidRDefault="0075504C" w:rsidP="009B750D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Overfrekvens</w:t>
            </w:r>
          </w:p>
        </w:tc>
        <w:tc>
          <w:tcPr>
            <w:tcW w:w="992" w:type="dxa"/>
          </w:tcPr>
          <w:p w14:paraId="4454AF84" w14:textId="77777777" w:rsidR="0075504C" w:rsidRPr="005D38BF" w:rsidRDefault="0075504C" w:rsidP="009B750D">
            <w:pPr>
              <w:jc w:val="center"/>
              <w:rPr>
                <w:rFonts w:cstheme="minorHAnsi"/>
                <w:i/>
              </w:rPr>
            </w:pPr>
            <w:r w:rsidRPr="005D38BF">
              <w:rPr>
                <w:rFonts w:cstheme="minorHAnsi"/>
                <w:i/>
              </w:rPr>
              <w:t>f</w:t>
            </w:r>
            <w:r w:rsidRPr="005D38BF">
              <w:rPr>
                <w:rFonts w:cstheme="minorHAnsi"/>
                <w:i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7FDE2C3F" w14:textId="4ADE5431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51,5</w:t>
            </w:r>
          </w:p>
        </w:tc>
        <w:tc>
          <w:tcPr>
            <w:tcW w:w="708" w:type="dxa"/>
          </w:tcPr>
          <w:p w14:paraId="0954702A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</w:t>
            </w:r>
          </w:p>
        </w:tc>
        <w:tc>
          <w:tcPr>
            <w:tcW w:w="1134" w:type="dxa"/>
          </w:tcPr>
          <w:p w14:paraId="075FB7BB" w14:textId="5189EBF7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7E182472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75504C" w:rsidRPr="005D38BF" w14:paraId="152D2296" w14:textId="77777777" w:rsidTr="009B750D">
        <w:trPr>
          <w:trHeight w:val="400"/>
        </w:trPr>
        <w:tc>
          <w:tcPr>
            <w:tcW w:w="2694" w:type="dxa"/>
          </w:tcPr>
          <w:p w14:paraId="1C481DAE" w14:textId="77777777" w:rsidR="0075504C" w:rsidRPr="005D38BF" w:rsidRDefault="0075504C" w:rsidP="009B750D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Underfrekvens</w:t>
            </w:r>
          </w:p>
        </w:tc>
        <w:tc>
          <w:tcPr>
            <w:tcW w:w="992" w:type="dxa"/>
          </w:tcPr>
          <w:p w14:paraId="15A76E69" w14:textId="77777777" w:rsidR="0075504C" w:rsidRPr="005D38BF" w:rsidRDefault="0075504C" w:rsidP="009B750D">
            <w:pPr>
              <w:jc w:val="center"/>
              <w:rPr>
                <w:rFonts w:cstheme="minorHAnsi"/>
                <w:i/>
              </w:rPr>
            </w:pPr>
            <w:r w:rsidRPr="005D38BF">
              <w:rPr>
                <w:rFonts w:cstheme="minorHAnsi"/>
                <w:i/>
              </w:rPr>
              <w:t>f</w:t>
            </w:r>
            <w:r w:rsidRPr="005D38BF">
              <w:rPr>
                <w:rFonts w:cstheme="minorHAnsi"/>
                <w:i/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53436F96" w14:textId="016C5346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47,5</w:t>
            </w:r>
          </w:p>
        </w:tc>
        <w:tc>
          <w:tcPr>
            <w:tcW w:w="708" w:type="dxa"/>
          </w:tcPr>
          <w:p w14:paraId="5D1CA53B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</w:t>
            </w:r>
          </w:p>
        </w:tc>
        <w:tc>
          <w:tcPr>
            <w:tcW w:w="1134" w:type="dxa"/>
          </w:tcPr>
          <w:p w14:paraId="2EFBBD2C" w14:textId="554B620E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0A951AAD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75504C" w:rsidRPr="005D38BF" w14:paraId="096AD78A" w14:textId="77777777" w:rsidTr="009B750D">
        <w:trPr>
          <w:trHeight w:val="400"/>
        </w:trPr>
        <w:tc>
          <w:tcPr>
            <w:tcW w:w="2694" w:type="dxa"/>
          </w:tcPr>
          <w:p w14:paraId="7F948FC2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Frekvensændring*</w:t>
            </w:r>
          </w:p>
        </w:tc>
        <w:tc>
          <w:tcPr>
            <w:tcW w:w="992" w:type="dxa"/>
          </w:tcPr>
          <w:p w14:paraId="015BF952" w14:textId="77777777" w:rsidR="0075504C" w:rsidRPr="005D38BF" w:rsidRDefault="0075504C" w:rsidP="009B750D">
            <w:pPr>
              <w:jc w:val="center"/>
              <w:rPr>
                <w:rFonts w:cstheme="minorHAnsi"/>
                <w:iCs/>
              </w:rPr>
            </w:pPr>
            <w:r w:rsidRPr="005D38BF">
              <w:rPr>
                <w:rFonts w:cstheme="minorHAnsi"/>
                <w:iCs/>
              </w:rPr>
              <w:t>df/</w:t>
            </w:r>
            <w:proofErr w:type="spellStart"/>
            <w:r w:rsidRPr="005D38BF">
              <w:rPr>
                <w:rFonts w:cstheme="minorHAnsi"/>
                <w:iCs/>
              </w:rPr>
              <w:t>dt</w:t>
            </w:r>
            <w:proofErr w:type="spellEnd"/>
          </w:p>
        </w:tc>
        <w:tc>
          <w:tcPr>
            <w:tcW w:w="1276" w:type="dxa"/>
          </w:tcPr>
          <w:p w14:paraId="40786B5F" w14:textId="6500B3E5" w:rsidR="0075504C" w:rsidRPr="005D38BF" w:rsidRDefault="00F85050" w:rsidP="009B750D">
            <w:pPr>
              <w:rPr>
                <w:rFonts w:cstheme="minorHAnsi"/>
              </w:rPr>
            </w:pPr>
            <w:r>
              <w:t>±2,5</w:t>
            </w:r>
          </w:p>
        </w:tc>
        <w:tc>
          <w:tcPr>
            <w:tcW w:w="708" w:type="dxa"/>
          </w:tcPr>
          <w:p w14:paraId="66BBF846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Hz/s</w:t>
            </w:r>
          </w:p>
        </w:tc>
        <w:tc>
          <w:tcPr>
            <w:tcW w:w="1134" w:type="dxa"/>
          </w:tcPr>
          <w:p w14:paraId="543075C9" w14:textId="342C0E67" w:rsidR="0075504C" w:rsidRPr="005D38BF" w:rsidRDefault="00F85050" w:rsidP="009B750D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709" w:type="dxa"/>
          </w:tcPr>
          <w:p w14:paraId="6223907C" w14:textId="77777777" w:rsidR="0075504C" w:rsidRPr="005D38BF" w:rsidRDefault="0075504C" w:rsidP="009B750D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</w:tbl>
    <w:p w14:paraId="62DB9196" w14:textId="77777777" w:rsidR="0075504C" w:rsidRPr="005D38BF" w:rsidRDefault="0075504C" w:rsidP="0075504C">
      <w:pPr>
        <w:rPr>
          <w:rFonts w:cstheme="minorHAnsi"/>
        </w:rPr>
      </w:pPr>
      <w:r w:rsidRPr="005D38BF">
        <w:rPr>
          <w:rFonts w:cstheme="minorHAnsi"/>
        </w:rPr>
        <w:t>*Mindst en af funktionerne skal aktiveres.</w:t>
      </w:r>
    </w:p>
    <w:p w14:paraId="61575FB5" w14:textId="77777777" w:rsidR="0075504C" w:rsidRPr="005D38BF" w:rsidRDefault="0075504C" w:rsidP="0075504C">
      <w:pPr>
        <w:pStyle w:val="Bilagniv3"/>
        <w:rPr>
          <w:rFonts w:cstheme="minorHAnsi"/>
        </w:rPr>
      </w:pPr>
      <w:r w:rsidRPr="005D38BF">
        <w:rPr>
          <w:rFonts w:cstheme="minorHAnsi"/>
        </w:rPr>
        <w:t>Underskrift</w:t>
      </w:r>
    </w:p>
    <w:tbl>
      <w:tblPr>
        <w:tblStyle w:val="TableGrid"/>
        <w:tblW w:w="4735" w:type="pct"/>
        <w:tblLayout w:type="fixed"/>
        <w:tblLook w:val="04A0" w:firstRow="1" w:lastRow="0" w:firstColumn="1" w:lastColumn="0" w:noHBand="0" w:noVBand="1"/>
      </w:tblPr>
      <w:tblGrid>
        <w:gridCol w:w="2650"/>
        <w:gridCol w:w="4857"/>
      </w:tblGrid>
      <w:tr w:rsidR="0075504C" w:rsidRPr="005D38BF" w14:paraId="17DE24FC" w14:textId="77777777" w:rsidTr="009B750D">
        <w:trPr>
          <w:trHeight w:val="567"/>
        </w:trPr>
        <w:tc>
          <w:tcPr>
            <w:tcW w:w="2650" w:type="dxa"/>
            <w:hideMark/>
          </w:tcPr>
          <w:p w14:paraId="6FFF9E62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Dato for idriftsættelse: </w:t>
            </w:r>
          </w:p>
        </w:tc>
        <w:tc>
          <w:tcPr>
            <w:tcW w:w="4857" w:type="dxa"/>
          </w:tcPr>
          <w:p w14:paraId="3C6C0A91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</w:p>
        </w:tc>
      </w:tr>
      <w:tr w:rsidR="0075504C" w:rsidRPr="005D38BF" w14:paraId="03261CBC" w14:textId="77777777" w:rsidTr="009B750D">
        <w:trPr>
          <w:trHeight w:val="567"/>
        </w:trPr>
        <w:tc>
          <w:tcPr>
            <w:tcW w:w="2650" w:type="dxa"/>
            <w:hideMark/>
          </w:tcPr>
          <w:p w14:paraId="403D95E3" w14:textId="77E4B6DF" w:rsidR="0075504C" w:rsidRPr="005D38BF" w:rsidRDefault="0075504C" w:rsidP="009B750D">
            <w:pPr>
              <w:rPr>
                <w:rFonts w:cstheme="minorHAnsi"/>
                <w:szCs w:val="22"/>
              </w:rPr>
            </w:pPr>
            <w:r>
              <w:t>Installatørfirma</w:t>
            </w:r>
            <w:r w:rsidRPr="005D38BF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4857" w:type="dxa"/>
          </w:tcPr>
          <w:p w14:paraId="15AC041A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</w:p>
        </w:tc>
      </w:tr>
      <w:tr w:rsidR="0075504C" w:rsidRPr="005D38BF" w14:paraId="0E6E0E00" w14:textId="77777777" w:rsidTr="009B750D">
        <w:trPr>
          <w:trHeight w:val="567"/>
        </w:trPr>
        <w:tc>
          <w:tcPr>
            <w:tcW w:w="2650" w:type="dxa"/>
            <w:hideMark/>
          </w:tcPr>
          <w:p w14:paraId="6829101E" w14:textId="55471A82" w:rsidR="0075504C" w:rsidRPr="005D38BF" w:rsidRDefault="0075504C" w:rsidP="009B750D">
            <w:pPr>
              <w:rPr>
                <w:rFonts w:cstheme="minorHAnsi"/>
                <w:szCs w:val="22"/>
              </w:rPr>
            </w:pPr>
            <w:r>
              <w:t>Idriftsættelsesansvarlig</w:t>
            </w:r>
            <w:r w:rsidRPr="005D38BF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4857" w:type="dxa"/>
          </w:tcPr>
          <w:p w14:paraId="0A5C351B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</w:p>
        </w:tc>
      </w:tr>
      <w:tr w:rsidR="0075504C" w:rsidRPr="005D38BF" w14:paraId="12449A23" w14:textId="77777777" w:rsidTr="009B750D">
        <w:trPr>
          <w:trHeight w:val="567"/>
        </w:trPr>
        <w:tc>
          <w:tcPr>
            <w:tcW w:w="2650" w:type="dxa"/>
            <w:hideMark/>
          </w:tcPr>
          <w:p w14:paraId="2F1BCA87" w14:textId="589EC182" w:rsidR="0075504C" w:rsidRPr="005D38BF" w:rsidRDefault="0075504C" w:rsidP="009B750D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>Underskrift (</w:t>
            </w:r>
            <w:r>
              <w:t>Idriftsættelsesansvarlig</w:t>
            </w:r>
            <w:r w:rsidRPr="005D38BF">
              <w:rPr>
                <w:rFonts w:cstheme="minorHAnsi"/>
                <w:szCs w:val="22"/>
              </w:rPr>
              <w:t xml:space="preserve">): </w:t>
            </w:r>
          </w:p>
        </w:tc>
        <w:tc>
          <w:tcPr>
            <w:tcW w:w="4857" w:type="dxa"/>
          </w:tcPr>
          <w:p w14:paraId="58355D2E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</w:p>
        </w:tc>
      </w:tr>
      <w:tr w:rsidR="0075504C" w:rsidRPr="005D38BF" w14:paraId="428EBBB7" w14:textId="77777777" w:rsidTr="009B750D">
        <w:trPr>
          <w:trHeight w:val="567"/>
        </w:trPr>
        <w:tc>
          <w:tcPr>
            <w:tcW w:w="2650" w:type="dxa"/>
          </w:tcPr>
          <w:p w14:paraId="6CD9DDD2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Anlægsejer: </w:t>
            </w:r>
          </w:p>
        </w:tc>
        <w:tc>
          <w:tcPr>
            <w:tcW w:w="4857" w:type="dxa"/>
          </w:tcPr>
          <w:p w14:paraId="7D1FA876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</w:p>
        </w:tc>
      </w:tr>
      <w:tr w:rsidR="0075504C" w:rsidRPr="005D38BF" w14:paraId="1894B56B" w14:textId="77777777" w:rsidTr="009B750D">
        <w:trPr>
          <w:trHeight w:val="567"/>
        </w:trPr>
        <w:tc>
          <w:tcPr>
            <w:tcW w:w="2650" w:type="dxa"/>
          </w:tcPr>
          <w:p w14:paraId="78C43744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Underskrift (anlægsejer): </w:t>
            </w:r>
          </w:p>
        </w:tc>
        <w:tc>
          <w:tcPr>
            <w:tcW w:w="4857" w:type="dxa"/>
          </w:tcPr>
          <w:p w14:paraId="1A89191A" w14:textId="77777777" w:rsidR="0075504C" w:rsidRPr="005D38BF" w:rsidRDefault="0075504C" w:rsidP="009B750D">
            <w:pPr>
              <w:rPr>
                <w:rFonts w:cstheme="minorHAnsi"/>
                <w:szCs w:val="22"/>
              </w:rPr>
            </w:pPr>
          </w:p>
        </w:tc>
      </w:tr>
    </w:tbl>
    <w:p w14:paraId="758B7A12" w14:textId="77777777" w:rsidR="00BC1103" w:rsidRDefault="00BC1103" w:rsidP="00BC1103">
      <w:pPr>
        <w:pStyle w:val="Bilagniv2"/>
        <w:numPr>
          <w:ilvl w:val="0"/>
          <w:numId w:val="0"/>
        </w:numPr>
        <w:ind w:left="567" w:hanging="567"/>
        <w:rPr>
          <w:rFonts w:cstheme="minorHAnsi"/>
        </w:rPr>
      </w:pPr>
      <w:bookmarkStart w:id="8" w:name="_Ref502926664"/>
      <w:bookmarkStart w:id="9" w:name="_Ref503087059"/>
      <w:bookmarkStart w:id="10" w:name="_Toc61523575"/>
      <w:bookmarkStart w:id="11" w:name="_Toc83304898"/>
    </w:p>
    <w:bookmarkEnd w:id="8"/>
    <w:bookmarkEnd w:id="9"/>
    <w:bookmarkEnd w:id="10"/>
    <w:bookmarkEnd w:id="11"/>
    <w:p w14:paraId="0C3A11A8" w14:textId="75E1A300" w:rsidR="00D45A1F" w:rsidRDefault="00D45A1F">
      <w:pPr>
        <w:spacing w:after="160" w:line="259" w:lineRule="auto"/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  <w:br w:type="page"/>
      </w:r>
    </w:p>
    <w:p w14:paraId="03F5700E" w14:textId="77777777" w:rsidR="00D45A1F" w:rsidRDefault="00D45A1F" w:rsidP="00D45A1F">
      <w:pPr>
        <w:rPr>
          <w:rFonts w:eastAsia="Times New Roman" w:cstheme="minorHAnsi"/>
          <w:b/>
          <w:color w:val="246C99" w:themeColor="text2"/>
          <w:spacing w:val="15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  <w:lastRenderedPageBreak/>
        <w:t xml:space="preserve">Dokumentation for udfyldelse </w:t>
      </w:r>
    </w:p>
    <w:p w14:paraId="79D86E66" w14:textId="77777777" w:rsidR="00D45A1F" w:rsidRDefault="00D45A1F" w:rsidP="00D45A1F">
      <w:pPr>
        <w:spacing w:after="160" w:line="259" w:lineRule="auto"/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</w:pPr>
    </w:p>
    <w:p w14:paraId="7F102A6C" w14:textId="77777777" w:rsidR="00D45A1F" w:rsidRDefault="00D45A1F" w:rsidP="00D45A1F">
      <w:pPr>
        <w:spacing w:after="160" w:line="259" w:lineRule="auto"/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  <w:t>B1.1.3 Automatisk indkobling eller genindkobling</w:t>
      </w:r>
    </w:p>
    <w:p w14:paraId="2A387CAD" w14:textId="77777777" w:rsidR="00D45A1F" w:rsidRDefault="00D45A1F" w:rsidP="00D45A1F">
      <w:pPr>
        <w:spacing w:after="160" w:line="259" w:lineRule="auto"/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</w:pPr>
      <w:r>
        <w:rPr>
          <w:noProof/>
        </w:rPr>
        <w:drawing>
          <wp:inline distT="0" distB="0" distL="0" distR="0" wp14:anchorId="5DA09217" wp14:editId="74115465">
            <wp:extent cx="5039995" cy="3118485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3D409" w14:textId="77777777" w:rsidR="00D45A1F" w:rsidRDefault="00D45A1F" w:rsidP="00D45A1F">
      <w:pPr>
        <w:rPr>
          <w:rFonts w:eastAsia="Times New Roman" w:cstheme="minorHAnsi"/>
          <w:b/>
          <w:color w:val="246C99" w:themeColor="text2"/>
          <w:spacing w:val="15"/>
          <w:szCs w:val="24"/>
          <w:lang w:eastAsia="da-DK"/>
        </w:rPr>
      </w:pPr>
      <w:r>
        <w:rPr>
          <w:noProof/>
          <w14:ligatures w14:val="standardContextual"/>
        </w:rPr>
        <w:drawing>
          <wp:inline distT="0" distB="0" distL="0" distR="0" wp14:anchorId="57DF90F0" wp14:editId="36C836E8">
            <wp:extent cx="492442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A3949" w14:textId="77777777" w:rsidR="00D45A1F" w:rsidRDefault="00D45A1F" w:rsidP="00D45A1F">
      <w:pPr>
        <w:rPr>
          <w:rFonts w:ascii="Arial" w:hAnsi="Arial" w:cs="Arial"/>
          <w:i/>
          <w:iCs/>
        </w:rPr>
      </w:pPr>
    </w:p>
    <w:p w14:paraId="5E345B17" w14:textId="77777777" w:rsidR="00D45A1F" w:rsidRPr="00DB1F56" w:rsidRDefault="00D45A1F" w:rsidP="00D45A1F">
      <w:pPr>
        <w:rPr>
          <w:rFonts w:ascii="Arial" w:hAnsi="Arial" w:cs="Arial"/>
          <w:i/>
          <w:iCs/>
        </w:rPr>
      </w:pPr>
      <w:r w:rsidRPr="00DB1F56">
        <w:rPr>
          <w:rFonts w:ascii="Arial" w:hAnsi="Arial" w:cs="Arial"/>
          <w:i/>
          <w:iCs/>
        </w:rPr>
        <w:t xml:space="preserve">Gradient for aktiv effekt ved automatisk ind- og genkobling – fra og med 0,8 kW </w:t>
      </w:r>
    </w:p>
    <w:p w14:paraId="19977CB1" w14:textId="77777777" w:rsidR="00D45A1F" w:rsidRDefault="00D45A1F" w:rsidP="00D45A1F">
      <w:pPr>
        <w:rPr>
          <w:rFonts w:ascii="Arial" w:hAnsi="Arial" w:cs="Arial"/>
        </w:rPr>
      </w:pPr>
      <w:r w:rsidRPr="00DB1F56">
        <w:rPr>
          <w:rFonts w:ascii="Arial" w:hAnsi="Arial" w:cs="Arial"/>
        </w:rPr>
        <w:t xml:space="preserve">§ 8. Energilageranlæg fra og med 0,8 kW skal ved automatisk indkobling eller genindkobling, indstille gradienten for den aktive effekt til </w:t>
      </w:r>
      <w:r w:rsidRPr="00FE1E55">
        <w:rPr>
          <w:rFonts w:ascii="Arial" w:hAnsi="Arial" w:cs="Arial"/>
          <w:highlight w:val="yellow"/>
        </w:rPr>
        <w:t>20 % af Pn pr. min, dog maksimalt 1 MW pr. sekund</w:t>
      </w:r>
      <w:r w:rsidRPr="00DB1F56">
        <w:rPr>
          <w:rFonts w:ascii="Arial" w:hAnsi="Arial" w:cs="Arial"/>
        </w:rPr>
        <w:t xml:space="preserve">. </w:t>
      </w:r>
    </w:p>
    <w:p w14:paraId="63974507" w14:textId="77777777" w:rsidR="00D45A1F" w:rsidRDefault="00D45A1F" w:rsidP="00D45A1F">
      <w:pPr>
        <w:rPr>
          <w:rFonts w:ascii="Arial" w:hAnsi="Arial" w:cs="Arial"/>
        </w:rPr>
      </w:pPr>
      <w:r w:rsidRPr="00DB1F56">
        <w:rPr>
          <w:rFonts w:ascii="Arial" w:hAnsi="Arial" w:cs="Arial"/>
        </w:rPr>
        <w:t xml:space="preserve">Stk. 2. Gradienten for aktiv effekt ved automatisk ind- og genkobling efter stk. 1 skal indstilles med: 8/87 Dok. 24/01784-1 Offentlig/Public a) en opløsning for angivelse af set punkt for aktiv effekt på mindst </w:t>
      </w:r>
      <w:r w:rsidRPr="00FE1E55">
        <w:rPr>
          <w:rFonts w:ascii="Arial" w:hAnsi="Arial" w:cs="Arial"/>
          <w:highlight w:val="yellow"/>
        </w:rPr>
        <w:t xml:space="preserve">1 % af </w:t>
      </w:r>
      <w:proofErr w:type="spellStart"/>
      <w:r w:rsidRPr="00FE1E55">
        <w:rPr>
          <w:rFonts w:ascii="Arial" w:hAnsi="Arial" w:cs="Arial"/>
          <w:highlight w:val="yellow"/>
        </w:rPr>
        <w:t>Pnl</w:t>
      </w:r>
      <w:proofErr w:type="spellEnd"/>
      <w:r w:rsidRPr="00FE1E55">
        <w:rPr>
          <w:rFonts w:ascii="Arial" w:hAnsi="Arial" w:cs="Arial"/>
          <w:highlight w:val="yellow"/>
        </w:rPr>
        <w:t xml:space="preserve"> og </w:t>
      </w:r>
      <w:proofErr w:type="spellStart"/>
      <w:r w:rsidRPr="00FE1E55">
        <w:rPr>
          <w:rFonts w:ascii="Arial" w:hAnsi="Arial" w:cs="Arial"/>
          <w:highlight w:val="yellow"/>
        </w:rPr>
        <w:t>Pno</w:t>
      </w:r>
      <w:proofErr w:type="spellEnd"/>
      <w:r w:rsidRPr="00FE1E55">
        <w:rPr>
          <w:rFonts w:ascii="Arial" w:hAnsi="Arial" w:cs="Arial"/>
          <w:highlight w:val="yellow"/>
        </w:rPr>
        <w:t xml:space="preserve"> eller bedre</w:t>
      </w:r>
      <w:r w:rsidRPr="00DB1F56">
        <w:rPr>
          <w:rFonts w:ascii="Arial" w:hAnsi="Arial" w:cs="Arial"/>
        </w:rPr>
        <w:t xml:space="preserve">. </w:t>
      </w:r>
    </w:p>
    <w:p w14:paraId="3D3FF642" w14:textId="77777777" w:rsidR="00D45A1F" w:rsidRDefault="00D45A1F" w:rsidP="00D45A1F">
      <w:pPr>
        <w:rPr>
          <w:rFonts w:ascii="Arial" w:hAnsi="Arial" w:cs="Arial"/>
        </w:rPr>
      </w:pPr>
      <w:r w:rsidRPr="00DB1F56">
        <w:rPr>
          <w:rFonts w:ascii="Arial" w:hAnsi="Arial" w:cs="Arial"/>
        </w:rPr>
        <w:t>Stk. 3. Kravet til rampehastighed efter stk. 1 gælder ikke ved levering af systemydelser eller ved aktivering af en påkrævet teknisk egenskab i energilageranlægget, herunder LFSM-U og LFSM-O</w:t>
      </w:r>
    </w:p>
    <w:p w14:paraId="59D71E36" w14:textId="2ACD7986" w:rsidR="00D45A1F" w:rsidRDefault="00D45A1F" w:rsidP="00D45A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AEEE76" w14:textId="77777777" w:rsidR="00D45A1F" w:rsidRPr="00DB1F56" w:rsidRDefault="00D45A1F" w:rsidP="00D45A1F">
      <w:pPr>
        <w:spacing w:after="160" w:line="259" w:lineRule="auto"/>
        <w:rPr>
          <w:rFonts w:ascii="Arial" w:eastAsia="Times New Roman" w:hAnsi="Arial" w:cs="Arial"/>
          <w:color w:val="246C99" w:themeColor="text2"/>
          <w:spacing w:val="15"/>
          <w:lang w:eastAsia="da-DK"/>
        </w:rPr>
      </w:pPr>
    </w:p>
    <w:p w14:paraId="4DFEED79" w14:textId="77777777" w:rsidR="00D45A1F" w:rsidRDefault="00D45A1F" w:rsidP="00D45A1F">
      <w:pPr>
        <w:rPr>
          <w:rFonts w:eastAsia="Times New Roman" w:cstheme="minorHAnsi"/>
          <w:b/>
          <w:color w:val="246C99" w:themeColor="text2"/>
          <w:spacing w:val="15"/>
          <w:szCs w:val="24"/>
          <w:lang w:eastAsia="da-DK"/>
        </w:rPr>
      </w:pPr>
      <w:r>
        <w:rPr>
          <w:rFonts w:eastAsia="Times New Roman" w:cstheme="minorHAnsi"/>
          <w:b/>
          <w:color w:val="246C99" w:themeColor="text2"/>
          <w:spacing w:val="15"/>
          <w:szCs w:val="24"/>
          <w:lang w:eastAsia="da-DK"/>
        </w:rPr>
        <w:t>B1.1.4 Frekvensrespons – Overfrekvens</w:t>
      </w:r>
    </w:p>
    <w:p w14:paraId="47E9152C" w14:textId="77777777" w:rsidR="00D45A1F" w:rsidRPr="004D45E7" w:rsidRDefault="00D45A1F" w:rsidP="00D45A1F">
      <w:pPr>
        <w:rPr>
          <w:rFonts w:eastAsia="Times New Roman" w:cstheme="minorHAnsi"/>
          <w:b/>
          <w:spacing w:val="15"/>
          <w:szCs w:val="24"/>
          <w:lang w:eastAsia="da-DK"/>
        </w:rPr>
      </w:pPr>
      <w:r w:rsidRPr="004D45E7">
        <w:rPr>
          <w:rFonts w:eastAsia="Times New Roman" w:cstheme="minorHAnsi"/>
          <w:b/>
          <w:spacing w:val="15"/>
          <w:szCs w:val="24"/>
          <w:lang w:eastAsia="da-DK"/>
        </w:rPr>
        <w:t>§23</w:t>
      </w:r>
    </w:p>
    <w:p w14:paraId="53DE0722" w14:textId="77777777" w:rsidR="00D45A1F" w:rsidRDefault="00D45A1F" w:rsidP="00D45A1F">
      <w:pPr>
        <w:rPr>
          <w:rFonts w:eastAsia="Times New Roman" w:cstheme="minorHAnsi"/>
          <w:b/>
          <w:color w:val="246C99" w:themeColor="text2"/>
          <w:spacing w:val="15"/>
          <w:szCs w:val="24"/>
          <w:lang w:eastAsia="da-DK"/>
        </w:rPr>
      </w:pPr>
      <w:r>
        <w:rPr>
          <w:noProof/>
        </w:rPr>
        <w:drawing>
          <wp:inline distT="0" distB="0" distL="0" distR="0" wp14:anchorId="39EF3574" wp14:editId="28E26E72">
            <wp:extent cx="4904740" cy="3667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6803" cy="367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48E81" w14:textId="77777777" w:rsidR="00D45A1F" w:rsidRDefault="00D45A1F" w:rsidP="00D45A1F">
      <w:pPr>
        <w:rPr>
          <w:rFonts w:eastAsia="Times New Roman" w:cstheme="minorHAnsi"/>
          <w:b/>
          <w:color w:val="246C99" w:themeColor="text2"/>
          <w:spacing w:val="15"/>
          <w:szCs w:val="24"/>
          <w:lang w:eastAsia="da-DK"/>
        </w:rPr>
      </w:pPr>
      <w:r>
        <w:rPr>
          <w:rFonts w:eastAsia="Times New Roman" w:cstheme="minorHAnsi"/>
          <w:b/>
          <w:color w:val="246C99" w:themeColor="text2"/>
          <w:spacing w:val="15"/>
          <w:szCs w:val="24"/>
          <w:lang w:eastAsia="da-DK"/>
        </w:rPr>
        <w:t>B1.1.6.1 Relæindstillinger</w:t>
      </w:r>
    </w:p>
    <w:p w14:paraId="1A9B949A" w14:textId="77777777" w:rsidR="00D45A1F" w:rsidRDefault="00D45A1F" w:rsidP="00D45A1F">
      <w:pPr>
        <w:spacing w:after="160" w:line="259" w:lineRule="auto"/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</w:pPr>
      <w:r>
        <w:rPr>
          <w:noProof/>
        </w:rPr>
        <w:drawing>
          <wp:inline distT="0" distB="0" distL="0" distR="0" wp14:anchorId="11B3D3F3" wp14:editId="3AD6BE29">
            <wp:extent cx="4962525" cy="3133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72B83" w14:textId="77777777" w:rsidR="00BC1103" w:rsidRDefault="00BC1103">
      <w:pPr>
        <w:spacing w:after="160" w:line="259" w:lineRule="auto"/>
        <w:rPr>
          <w:rFonts w:asciiTheme="minorHAnsi" w:eastAsia="Times New Roman" w:hAnsiTheme="minorHAnsi" w:cstheme="minorHAnsi"/>
          <w:b/>
          <w:color w:val="246C99" w:themeColor="text2"/>
          <w:spacing w:val="15"/>
          <w:sz w:val="22"/>
          <w:szCs w:val="24"/>
          <w:lang w:eastAsia="da-DK"/>
        </w:rPr>
      </w:pPr>
    </w:p>
    <w:sectPr w:rsidR="00BC1103" w:rsidSect="00F27A7B">
      <w:headerReference w:type="even" r:id="rId17"/>
      <w:headerReference w:type="default" r:id="rId18"/>
      <w:pgSz w:w="11907" w:h="16840"/>
      <w:pgMar w:top="1701" w:right="1985" w:bottom="1134" w:left="1985" w:header="851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98B3" w14:textId="77777777" w:rsidR="003605FB" w:rsidRDefault="003605FB">
      <w:pPr>
        <w:spacing w:after="0" w:line="240" w:lineRule="auto"/>
      </w:pPr>
      <w:r>
        <w:separator/>
      </w:r>
    </w:p>
  </w:endnote>
  <w:endnote w:type="continuationSeparator" w:id="0">
    <w:p w14:paraId="5F308CFA" w14:textId="77777777" w:rsidR="003605FB" w:rsidRDefault="0036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8B4B" w14:textId="77777777" w:rsidR="00ED2340" w:rsidRDefault="00ED2340" w:rsidP="00707C18">
    <w:pPr>
      <w:ind w:right="-567"/>
      <w:jc w:val="right"/>
      <w:rPr>
        <w:color w:val="174A4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8E07" w14:textId="77777777" w:rsidR="003605FB" w:rsidRDefault="003605FB">
      <w:pPr>
        <w:spacing w:after="0" w:line="240" w:lineRule="auto"/>
      </w:pPr>
      <w:r>
        <w:separator/>
      </w:r>
    </w:p>
  </w:footnote>
  <w:footnote w:type="continuationSeparator" w:id="0">
    <w:p w14:paraId="5258A98A" w14:textId="77777777" w:rsidR="003605FB" w:rsidRDefault="0036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3573" w14:textId="77777777" w:rsidR="00ED2340" w:rsidRDefault="00CE4A1B" w:rsidP="00C430B6">
    <w:pPr>
      <w:pStyle w:val="Header"/>
    </w:pPr>
    <w:r w:rsidRPr="007E6E45">
      <w:rPr>
        <w:noProof/>
      </w:rPr>
      <w:drawing>
        <wp:anchor distT="0" distB="0" distL="114300" distR="114300" simplePos="0" relativeHeight="251660288" behindDoc="0" locked="0" layoutInCell="1" allowOverlap="1" wp14:anchorId="31D97DE9" wp14:editId="7FC018E0">
          <wp:simplePos x="0" y="0"/>
          <wp:positionH relativeFrom="column">
            <wp:posOffset>-106045</wp:posOffset>
          </wp:positionH>
          <wp:positionV relativeFrom="paragraph">
            <wp:posOffset>33020</wp:posOffset>
          </wp:positionV>
          <wp:extent cx="1791428" cy="792000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793" t="42710" r="24890" b="41571"/>
                  <a:stretch/>
                </pic:blipFill>
                <pic:spPr bwMode="auto">
                  <a:xfrm>
                    <a:off x="0" y="0"/>
                    <a:ext cx="1791428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74349" wp14:editId="6B2D0F60">
              <wp:simplePos x="0" y="0"/>
              <wp:positionH relativeFrom="column">
                <wp:posOffset>-337185</wp:posOffset>
              </wp:positionH>
              <wp:positionV relativeFrom="paragraph">
                <wp:posOffset>-226060</wp:posOffset>
              </wp:positionV>
              <wp:extent cx="6249035" cy="2951480"/>
              <wp:effectExtent l="0" t="0" r="0" b="1270"/>
              <wp:wrapSquare wrapText="bothSides"/>
              <wp:docPr id="13" name="Rektangel med enkelt afklippet hjør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249035" cy="29514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6C0F43" w14:textId="77777777" w:rsidR="00ED2340" w:rsidRDefault="00ED2340" w:rsidP="00F446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874349" id="Rektangel med enkelt afklippet hjørne 13" o:spid="_x0000_s1026" style="position:absolute;margin-left:-26.55pt;margin-top:-17.8pt;width:492.05pt;height:232.4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" fillcolor="#246c99 [3215]" stroked="f" strokeweight="1pt">
              <v:textbox>
                <w:txbxContent>
                  <w:p w14:paraId="5D6C0F43" w14:textId="77777777" w:rsidR="00ED2340" w:rsidRDefault="00ED2340" w:rsidP="00F446AE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E662" w14:textId="77777777" w:rsidR="00ED2340" w:rsidRPr="00216ECD" w:rsidRDefault="00CE4A1B" w:rsidP="00772CE1">
    <w:pPr>
      <w:pStyle w:val="Header"/>
      <w:rPr>
        <w:b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"Overskrift 1 (uden nummer)"  \* MERGEFORMAT </w:instrText>
    </w:r>
    <w:r w:rsidRPr="00216ECD">
      <w:rPr>
        <w:noProof/>
        <w:color w:val="000000" w:themeColor="text1"/>
      </w:rPr>
      <w:fldChar w:fldCharType="separate"/>
    </w:r>
    <w:r w:rsidRPr="00301CAA">
      <w:rPr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6410F730">
        <v:rect id="_x0000_i1026" style="width:481.9pt;height:1pt" o:hralign="center" o:hrstd="t" o:hrnoshade="t" o:hr="t" fillcolor="#969696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8493" w14:textId="324D6462" w:rsidR="00ED2340" w:rsidRPr="001025E1" w:rsidRDefault="00CE4A1B" w:rsidP="003540BA">
    <w:pPr>
      <w:pStyle w:val="Header"/>
      <w:jc w:val="right"/>
      <w:rPr>
        <w:b/>
        <w:bCs/>
        <w:color w:val="000000" w:themeColor="text1"/>
      </w:rPr>
    </w:pPr>
    <w:r w:rsidRPr="001025E1">
      <w:rPr>
        <w:noProof/>
        <w:color w:val="000000" w:themeColor="text1"/>
      </w:rPr>
      <w:fldChar w:fldCharType="begin"/>
    </w:r>
    <w:r w:rsidRPr="001025E1">
      <w:rPr>
        <w:noProof/>
        <w:color w:val="000000" w:themeColor="text1"/>
      </w:rPr>
      <w:instrText xml:space="preserve"> STYLEREF  "Overskrift 1 (uden nummer)"  \* MERGEFORMAT </w:instrText>
    </w:r>
    <w:r w:rsidRPr="001025E1">
      <w:rPr>
        <w:noProof/>
        <w:color w:val="000000" w:themeColor="text1"/>
      </w:rPr>
      <w:fldChar w:fldCharType="separate"/>
    </w:r>
    <w:r w:rsidR="00A47C17" w:rsidRPr="00A47C17">
      <w:rPr>
        <w:bCs/>
        <w:noProof/>
        <w:color w:val="000000" w:themeColor="text1"/>
      </w:rPr>
      <w:t>Indholdsfortegnelse</w:t>
    </w:r>
    <w:r w:rsidRPr="001025E1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79E7D6AF">
        <v:rect id="_x0000_i1027" style="width:481.9pt;height:1pt" o:hralign="center" o:hrstd="t" o:hrnoshade="t" o:hr="t" fillcolor="#969696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9920" w14:textId="77777777" w:rsidR="00ED2340" w:rsidRPr="00216ECD" w:rsidRDefault="00CE4A1B" w:rsidP="00772CE1">
    <w:pPr>
      <w:pStyle w:val="Header"/>
      <w:rPr>
        <w:b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"Overskrift 1 (uden nummer)"  \* MERGEFORMAT </w:instrText>
    </w:r>
    <w:r w:rsidRPr="00216ECD">
      <w:rPr>
        <w:noProof/>
        <w:color w:val="000000" w:themeColor="text1"/>
      </w:rPr>
      <w:fldChar w:fldCharType="separate"/>
    </w:r>
    <w:r w:rsidRPr="00EE60F4">
      <w:rPr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4E23E724">
        <v:rect id="_x0000_i1028" style="width:481.9pt;height:1pt" o:hralign="center" o:hrstd="t" o:hrnoshade="t" o:hr="t" fillcolor="#969696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E9D5" w14:textId="47EF4B04" w:rsidR="00ED2340" w:rsidRPr="00216ECD" w:rsidRDefault="00CE4A1B" w:rsidP="003540BA">
    <w:pPr>
      <w:pStyle w:val="Header"/>
      <w:jc w:val="right"/>
      <w:rPr>
        <w:b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"Overskrift 1 (uden nummer)"  \* MERGEFORMAT </w:instrText>
    </w:r>
    <w:r w:rsidRPr="00216ECD">
      <w:rPr>
        <w:noProof/>
        <w:color w:val="000000" w:themeColor="text1"/>
      </w:rPr>
      <w:fldChar w:fldCharType="separate"/>
    </w:r>
    <w:r w:rsidR="00A47C17" w:rsidRPr="00A47C17">
      <w:rPr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52673BC0">
        <v:rect id="_x0000_i1029" style="width:481.9pt;height:1pt" o:hralign="center" o:hrstd="t" o:hrnoshade="t" o:hr="t" fillcolor="#969696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179" w14:textId="77777777" w:rsidR="00ED2340" w:rsidRPr="00940C06" w:rsidRDefault="00CE4A1B" w:rsidP="00940C06">
    <w:pPr>
      <w:pStyle w:val="Header"/>
      <w:rPr>
        <w:b/>
        <w:bCs/>
      </w:rPr>
    </w:pPr>
    <w:r w:rsidRPr="00216ECD">
      <w:rPr>
        <w:b/>
        <w:bCs/>
        <w:color w:val="000000" w:themeColor="text1"/>
      </w:rPr>
      <w:fldChar w:fldCharType="begin"/>
    </w:r>
    <w:r w:rsidRPr="00216ECD">
      <w:rPr>
        <w:bCs/>
        <w:color w:val="000000" w:themeColor="text1"/>
      </w:rPr>
      <w:instrText xml:space="preserve"> STYLEREF 8 \n </w:instrText>
    </w:r>
    <w:r w:rsidRPr="00216ECD">
      <w:rPr>
        <w:b/>
        <w:bCs/>
        <w:color w:val="000000" w:themeColor="text1"/>
      </w:rPr>
      <w:fldChar w:fldCharType="separate"/>
    </w:r>
    <w:r>
      <w:rPr>
        <w:b/>
        <w:bCs/>
        <w:noProof/>
        <w:color w:val="000000" w:themeColor="text1"/>
      </w:rPr>
      <w:t xml:space="preserve"> Bilag 1</w:t>
    </w:r>
    <w:r w:rsidRPr="00216ECD">
      <w:rPr>
        <w:b/>
        <w:bCs/>
        <w:color w:val="000000" w:themeColor="text1"/>
      </w:rPr>
      <w:fldChar w:fldCharType="end"/>
    </w:r>
    <w:r>
      <w:rPr>
        <w:bCs/>
        <w:color w:val="000000" w:themeColor="text1"/>
      </w:rPr>
      <w:t>.</w:t>
    </w:r>
    <w:r w:rsidRPr="00216ECD">
      <w:rPr>
        <w:bCs/>
        <w:color w:val="000000" w:themeColor="text1"/>
      </w:rPr>
      <w:t xml:space="preserve"> </w:t>
    </w:r>
    <w:r w:rsidRPr="00216ECD">
      <w:rPr>
        <w:b/>
        <w:bCs/>
        <w:color w:val="000000" w:themeColor="text1"/>
      </w:rPr>
      <w:fldChar w:fldCharType="begin"/>
    </w:r>
    <w:r w:rsidRPr="00216ECD">
      <w:rPr>
        <w:bCs/>
        <w:color w:val="000000" w:themeColor="text1"/>
      </w:rPr>
      <w:instrText xml:space="preserve"> STYLEREF 8 </w:instrText>
    </w:r>
    <w:r w:rsidRPr="00216ECD">
      <w:rPr>
        <w:b/>
        <w:bCs/>
        <w:color w:val="000000" w:themeColor="text1"/>
      </w:rPr>
      <w:fldChar w:fldCharType="separate"/>
    </w:r>
    <w:r>
      <w:rPr>
        <w:b/>
        <w:bCs/>
        <w:noProof/>
        <w:color w:val="000000" w:themeColor="text1"/>
      </w:rPr>
      <w:t>DOKUMENTATION FOR PRODUKTIONSANLÆG I KATEGORI A</w:t>
    </w:r>
    <w:r w:rsidRPr="00216ECD">
      <w:rPr>
        <w:b/>
        <w:bCs/>
        <w:color w:val="000000" w:themeColor="text1"/>
      </w:rPr>
      <w:fldChar w:fldCharType="end"/>
    </w:r>
    <w:r w:rsidR="00000000">
      <w:pict w14:anchorId="3AB3B722">
        <v:rect id="_x0000_i1030" style="width:481.9pt;height:1pt" o:hrstd="t" o:hrnoshade="t" o:hr="t" fillcolor="#969696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4E09" w14:textId="605FC8B0" w:rsidR="00ED2340" w:rsidRPr="00216ECD" w:rsidRDefault="00CE4A1B" w:rsidP="00940C06">
    <w:pPr>
      <w:pStyle w:val="Header"/>
      <w:jc w:val="right"/>
      <w:rPr>
        <w:b/>
        <w:bCs/>
        <w:color w:val="000000" w:themeColor="text1"/>
      </w:rPr>
    </w:pPr>
    <w:r w:rsidRPr="00216ECD">
      <w:rPr>
        <w:b/>
        <w:bCs/>
        <w:color w:val="000000" w:themeColor="text1"/>
      </w:rPr>
      <w:fldChar w:fldCharType="begin"/>
    </w:r>
    <w:r w:rsidRPr="00216ECD">
      <w:rPr>
        <w:bCs/>
        <w:color w:val="000000" w:themeColor="text1"/>
      </w:rPr>
      <w:instrText xml:space="preserve"> STYLEREF 8 \</w:instrText>
    </w:r>
    <w:r>
      <w:rPr>
        <w:bCs/>
        <w:color w:val="000000" w:themeColor="text1"/>
      </w:rPr>
      <w:instrText>n</w:instrText>
    </w:r>
    <w:r w:rsidRPr="00216ECD">
      <w:rPr>
        <w:bCs/>
        <w:color w:val="000000" w:themeColor="text1"/>
      </w:rPr>
      <w:instrText xml:space="preserve"> </w:instrText>
    </w:r>
    <w:r w:rsidRPr="00216ECD">
      <w:rPr>
        <w:b/>
        <w:bCs/>
        <w:color w:val="000000" w:themeColor="text1"/>
      </w:rPr>
      <w:fldChar w:fldCharType="separate"/>
    </w:r>
    <w:r w:rsidR="00A47C17">
      <w:rPr>
        <w:bCs/>
        <w:noProof/>
        <w:color w:val="000000" w:themeColor="text1"/>
      </w:rPr>
      <w:t>0</w:t>
    </w:r>
    <w:r w:rsidRPr="00216ECD">
      <w:rPr>
        <w:b/>
        <w:bCs/>
        <w:color w:val="000000" w:themeColor="text1"/>
      </w:rPr>
      <w:fldChar w:fldCharType="end"/>
    </w:r>
    <w:r>
      <w:rPr>
        <w:bCs/>
        <w:color w:val="000000" w:themeColor="text1"/>
      </w:rPr>
      <w:t>.</w:t>
    </w:r>
    <w:r w:rsidRPr="00216ECD">
      <w:rPr>
        <w:bCs/>
        <w:color w:val="000000" w:themeColor="text1"/>
      </w:rPr>
      <w:t xml:space="preserve"> </w:t>
    </w:r>
    <w:r w:rsidRPr="00216ECD">
      <w:rPr>
        <w:b/>
        <w:bCs/>
        <w:color w:val="000000" w:themeColor="text1"/>
      </w:rPr>
      <w:fldChar w:fldCharType="begin"/>
    </w:r>
    <w:r w:rsidRPr="00216ECD">
      <w:rPr>
        <w:bCs/>
        <w:color w:val="000000" w:themeColor="text1"/>
      </w:rPr>
      <w:instrText xml:space="preserve"> STYLEREF 8 </w:instrText>
    </w:r>
    <w:r w:rsidRPr="00216ECD">
      <w:rPr>
        <w:b/>
        <w:bCs/>
        <w:color w:val="000000" w:themeColor="text1"/>
      </w:rPr>
      <w:fldChar w:fldCharType="separate"/>
    </w:r>
    <w:r w:rsidR="00A47C17">
      <w:rPr>
        <w:bCs/>
        <w:noProof/>
        <w:color w:val="000000" w:themeColor="text1"/>
      </w:rPr>
      <w:t>Dokumentation – Type A</w:t>
    </w:r>
    <w:r w:rsidRPr="00216ECD">
      <w:rPr>
        <w:b/>
        <w:bCs/>
        <w:color w:val="000000" w:themeColor="text1"/>
      </w:rPr>
      <w:fldChar w:fldCharType="end"/>
    </w:r>
    <w:r w:rsidR="00000000">
      <w:rPr>
        <w:color w:val="000000" w:themeColor="text1"/>
      </w:rPr>
      <w:pict w14:anchorId="1B856480">
        <v:rect id="_x0000_i1031" style="width:481.9pt;height:1pt" o:hralign="center" o:hrstd="t" o:hrnoshade="t" o:hr="t" fillcolor="#96969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0.25pt;height:112.5pt" o:bullet="t">
        <v:imagedata r:id="rId1" o:title="GPDKLogoBullet"/>
      </v:shape>
    </w:pict>
  </w:numPicBullet>
  <w:abstractNum w:abstractNumId="0" w15:restartNumberingAfterBreak="0">
    <w:nsid w:val="FFFFFF80"/>
    <w:multiLevelType w:val="singleLevel"/>
    <w:tmpl w:val="A6FE12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2603E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0331F2"/>
    <w:multiLevelType w:val="multilevel"/>
    <w:tmpl w:val="FBFCB55A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284" w:hanging="284"/>
      </w:pPr>
      <w:rPr>
        <w:rFonts w:ascii="Montserrat" w:hAnsi="Montserrat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ontserrat" w:hAnsi="Montserrat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Montserrat" w:hAnsi="Montserrat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5" w15:restartNumberingAfterBreak="0">
    <w:nsid w:val="12E8759A"/>
    <w:multiLevelType w:val="multilevel"/>
    <w:tmpl w:val="D8DCEF66"/>
    <w:numStyleLink w:val="ListStyle-TableListBullet0"/>
  </w:abstractNum>
  <w:abstractNum w:abstractNumId="6" w15:restartNumberingAfterBreak="0">
    <w:nsid w:val="197C6BC6"/>
    <w:multiLevelType w:val="multilevel"/>
    <w:tmpl w:val="7936AD02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Montserrat" w:hAnsi="Montserrat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Montserrat" w:hAnsi="Montserrat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Montserrat" w:hAnsi="Montserrat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Montserrat" w:hAnsi="Montserrat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Montserrat" w:hAnsi="Montserrat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Montserrat" w:hAnsi="Montserrat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Montserrat" w:hAnsi="Montserrat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Montserrat" w:hAnsi="Montserrat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Montserrat" w:hAnsi="Montserrat" w:hint="default"/>
      </w:rPr>
    </w:lvl>
  </w:abstractNum>
  <w:abstractNum w:abstractNumId="7" w15:restartNumberingAfterBreak="0">
    <w:nsid w:val="1E1B3059"/>
    <w:multiLevelType w:val="multilevel"/>
    <w:tmpl w:val="9A3A3B84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Montserrat" w:hAnsi="Montserrat"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567"/>
      </w:pPr>
      <w:rPr>
        <w:rFonts w:ascii="Montserrat" w:hAnsi="Montserrat" w:hint="default"/>
      </w:rPr>
    </w:lvl>
    <w:lvl w:ilvl="2">
      <w:start w:val="1"/>
      <w:numFmt w:val="decimal"/>
      <w:pStyle w:val="ListNumber3"/>
      <w:lvlText w:val="%1.%2.%3."/>
      <w:lvlJc w:val="left"/>
      <w:pPr>
        <w:ind w:left="1588" w:hanging="681"/>
      </w:pPr>
      <w:rPr>
        <w:rFonts w:ascii="Montserrat" w:hAnsi="Montserrat" w:hint="default"/>
      </w:rPr>
    </w:lvl>
    <w:lvl w:ilvl="3">
      <w:start w:val="1"/>
      <w:numFmt w:val="decimal"/>
      <w:pStyle w:val="ListNumber4"/>
      <w:lvlText w:val="%1.%2.%3.%4."/>
      <w:lvlJc w:val="left"/>
      <w:pPr>
        <w:ind w:left="2438" w:hanging="850"/>
      </w:pPr>
      <w:rPr>
        <w:rFonts w:ascii="Montserrat" w:hAnsi="Montserrat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665" w:hanging="1077"/>
      </w:pPr>
      <w:rPr>
        <w:rFonts w:ascii="Montserrat" w:hAnsi="Montserrat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Montserrat" w:hAnsi="Montserrat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Montserrat" w:hAnsi="Montserrat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Montserrat" w:hAnsi="Montserrat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Montserrat" w:hAnsi="Montserrat" w:hint="default"/>
      </w:rPr>
    </w:lvl>
  </w:abstractNum>
  <w:abstractNum w:abstractNumId="8" w15:restartNumberingAfterBreak="0">
    <w:nsid w:val="25C9434A"/>
    <w:multiLevelType w:val="multilevel"/>
    <w:tmpl w:val="A1E2C878"/>
    <w:numStyleLink w:val="ListStyle-FactBoxListNumber"/>
  </w:abstractNum>
  <w:abstractNum w:abstractNumId="9" w15:restartNumberingAfterBreak="0">
    <w:nsid w:val="27A35F22"/>
    <w:multiLevelType w:val="multilevel"/>
    <w:tmpl w:val="94B0C2BC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Montserrat" w:hAnsi="Montserrat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Montserrat" w:hAnsi="Montserrat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Montserrat" w:hAnsi="Montserrat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Montserrat" w:hAnsi="Montserrat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Montserrat" w:hAnsi="Montserrat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Montserrat" w:hAnsi="Montserrat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Montserrat" w:hAnsi="Montserrat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Montserrat" w:hAnsi="Montserrat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Montserrat" w:hAnsi="Montserrat" w:hint="default"/>
      </w:rPr>
    </w:lvl>
  </w:abstractNum>
  <w:abstractNum w:abstractNumId="10" w15:restartNumberingAfterBreak="0">
    <w:nsid w:val="2CDB79BF"/>
    <w:multiLevelType w:val="multilevel"/>
    <w:tmpl w:val="9A3A3B84"/>
    <w:numStyleLink w:val="ListStyle-ListNumber"/>
  </w:abstractNum>
  <w:abstractNum w:abstractNumId="11" w15:restartNumberingAfterBreak="0">
    <w:nsid w:val="352E764B"/>
    <w:multiLevelType w:val="multilevel"/>
    <w:tmpl w:val="DA544AF6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2" w15:restartNumberingAfterBreak="0">
    <w:nsid w:val="3A7B51F8"/>
    <w:multiLevelType w:val="multilevel"/>
    <w:tmpl w:val="6F2673E6"/>
    <w:lvl w:ilvl="0">
      <w:start w:val="1"/>
      <w:numFmt w:val="decimal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3" w15:restartNumberingAfterBreak="0">
    <w:nsid w:val="486F0B62"/>
    <w:multiLevelType w:val="multilevel"/>
    <w:tmpl w:val="0E7E6858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Montserrat" w:hAnsi="Montserrat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Montserrat" w:hAnsi="Montserrat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Montserrat" w:hAnsi="Montserrat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Montserrat" w:hAnsi="Montserrat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Montserrat" w:hAnsi="Montserrat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Montserrat" w:hAnsi="Montserrat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Montserrat" w:hAnsi="Montserrat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Montserrat" w:hAnsi="Montserrat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Montserrat" w:hAnsi="Montserrat" w:hint="default"/>
      </w:rPr>
    </w:lvl>
  </w:abstractNum>
  <w:abstractNum w:abstractNumId="14" w15:restartNumberingAfterBreak="0">
    <w:nsid w:val="51963EDD"/>
    <w:multiLevelType w:val="multilevel"/>
    <w:tmpl w:val="7936AD02"/>
    <w:numStyleLink w:val="ListStyle-ListAlphabet"/>
  </w:abstractNum>
  <w:abstractNum w:abstractNumId="15" w15:restartNumberingAfterBreak="0">
    <w:nsid w:val="55560836"/>
    <w:multiLevelType w:val="multilevel"/>
    <w:tmpl w:val="D8DCEF66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Montserrat" w:hAnsi="Montserrat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Montserrat" w:hAnsi="Montserrat" w:cs="Times New Roman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Montserrat" w:hAnsi="Montserrat" w:cs="Times New Roman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Montserrat" w:hAnsi="Montserrat" w:cs="Times New Roman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Montserrat" w:hAnsi="Montserrat" w:cs="Times New Roman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Montserrat" w:hAnsi="Montserrat" w:cs="Times New Roman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Montserrat" w:hAnsi="Montserrat" w:cs="Times New Roman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Montserrat" w:hAnsi="Montserrat" w:cs="Times New Roman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Montserrat" w:hAnsi="Montserrat" w:cs="Times New Roman" w:hint="default"/>
      </w:rPr>
    </w:lvl>
  </w:abstractNum>
  <w:abstractNum w:abstractNumId="16" w15:restartNumberingAfterBreak="0">
    <w:nsid w:val="58AD1AF1"/>
    <w:multiLevelType w:val="multilevel"/>
    <w:tmpl w:val="FBFCB55A"/>
    <w:numStyleLink w:val="ListStyle-FactBoxListBullet"/>
  </w:abstractNum>
  <w:abstractNum w:abstractNumId="17" w15:restartNumberingAfterBreak="0">
    <w:nsid w:val="599145AD"/>
    <w:multiLevelType w:val="multilevel"/>
    <w:tmpl w:val="A1E2C878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284" w:hanging="284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18" w15:restartNumberingAfterBreak="0">
    <w:nsid w:val="5AC505A0"/>
    <w:multiLevelType w:val="multilevel"/>
    <w:tmpl w:val="620E11D6"/>
    <w:lvl w:ilvl="0">
      <w:start w:val="1"/>
      <w:numFmt w:val="bullet"/>
      <w:pStyle w:val="ListLogo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40" w:hanging="340"/>
      </w:pPr>
      <w:rPr>
        <w:rFonts w:hint="default"/>
      </w:rPr>
    </w:lvl>
  </w:abstractNum>
  <w:abstractNum w:abstractNumId="19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Montserrat" w:hAnsi="Montserrat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0" w15:restartNumberingAfterBreak="0">
    <w:nsid w:val="75225F0E"/>
    <w:multiLevelType w:val="multilevel"/>
    <w:tmpl w:val="0E7E6858"/>
    <w:numStyleLink w:val="ListStyle-ListBullet"/>
  </w:abstractNum>
  <w:abstractNum w:abstractNumId="2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ontserrat" w:hAnsi="Montserrat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21"/>
  </w:num>
  <w:num w:numId="2" w16cid:durableId="651644742">
    <w:abstractNumId w:val="3"/>
  </w:num>
  <w:num w:numId="3" w16cid:durableId="1064572735">
    <w:abstractNumId w:val="4"/>
  </w:num>
  <w:num w:numId="4" w16cid:durableId="1533807523">
    <w:abstractNumId w:val="19"/>
  </w:num>
  <w:num w:numId="5" w16cid:durableId="332071651">
    <w:abstractNumId w:val="2"/>
  </w:num>
  <w:num w:numId="6" w16cid:durableId="2098865793">
    <w:abstractNumId w:val="17"/>
  </w:num>
  <w:num w:numId="7" w16cid:durableId="1691180247">
    <w:abstractNumId w:val="6"/>
  </w:num>
  <w:num w:numId="8" w16cid:durableId="977103577">
    <w:abstractNumId w:val="13"/>
  </w:num>
  <w:num w:numId="9" w16cid:durableId="121922059">
    <w:abstractNumId w:val="7"/>
  </w:num>
  <w:num w:numId="10" w16cid:durableId="202794954">
    <w:abstractNumId w:val="15"/>
  </w:num>
  <w:num w:numId="11" w16cid:durableId="365788477">
    <w:abstractNumId w:val="9"/>
  </w:num>
  <w:num w:numId="12" w16cid:durableId="931474677">
    <w:abstractNumId w:val="16"/>
  </w:num>
  <w:num w:numId="13" w16cid:durableId="1660497339">
    <w:abstractNumId w:val="8"/>
  </w:num>
  <w:num w:numId="14" w16cid:durableId="1990741210">
    <w:abstractNumId w:val="1"/>
  </w:num>
  <w:num w:numId="15" w16cid:durableId="1361587037">
    <w:abstractNumId w:val="0"/>
  </w:num>
  <w:num w:numId="16" w16cid:durableId="629746829">
    <w:abstractNumId w:val="14"/>
  </w:num>
  <w:num w:numId="17" w16cid:durableId="1092317651">
    <w:abstractNumId w:val="20"/>
  </w:num>
  <w:num w:numId="18" w16cid:durableId="197133322">
    <w:abstractNumId w:val="10"/>
  </w:num>
  <w:num w:numId="19" w16cid:durableId="1704943205">
    <w:abstractNumId w:val="5"/>
  </w:num>
  <w:num w:numId="20" w16cid:durableId="1887912556">
    <w:abstractNumId w:val="18"/>
  </w:num>
  <w:num w:numId="21" w16cid:durableId="954403066">
    <w:abstractNumId w:val="11"/>
  </w:num>
  <w:num w:numId="22" w16cid:durableId="1653217705">
    <w:abstractNumId w:val="12"/>
  </w:num>
  <w:num w:numId="23" w16cid:durableId="117160667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4C"/>
    <w:rsid w:val="0003001C"/>
    <w:rsid w:val="000509F4"/>
    <w:rsid w:val="0009086A"/>
    <w:rsid w:val="0014022A"/>
    <w:rsid w:val="002F205A"/>
    <w:rsid w:val="003605FB"/>
    <w:rsid w:val="00380AC0"/>
    <w:rsid w:val="003F3DFB"/>
    <w:rsid w:val="004A27C2"/>
    <w:rsid w:val="005007F6"/>
    <w:rsid w:val="00501D21"/>
    <w:rsid w:val="005119B0"/>
    <w:rsid w:val="005A0815"/>
    <w:rsid w:val="005D2CC7"/>
    <w:rsid w:val="00635636"/>
    <w:rsid w:val="00671F6C"/>
    <w:rsid w:val="00690640"/>
    <w:rsid w:val="00693E31"/>
    <w:rsid w:val="006A5A99"/>
    <w:rsid w:val="006E0741"/>
    <w:rsid w:val="007105C6"/>
    <w:rsid w:val="00737BFC"/>
    <w:rsid w:val="0075504C"/>
    <w:rsid w:val="00766AE4"/>
    <w:rsid w:val="007E0127"/>
    <w:rsid w:val="007E58F4"/>
    <w:rsid w:val="00827910"/>
    <w:rsid w:val="008826BF"/>
    <w:rsid w:val="0095649A"/>
    <w:rsid w:val="00957458"/>
    <w:rsid w:val="00964B22"/>
    <w:rsid w:val="00981D92"/>
    <w:rsid w:val="00993E34"/>
    <w:rsid w:val="009B18A7"/>
    <w:rsid w:val="00A025FC"/>
    <w:rsid w:val="00A34546"/>
    <w:rsid w:val="00A47C17"/>
    <w:rsid w:val="00A83A42"/>
    <w:rsid w:val="00AF2E32"/>
    <w:rsid w:val="00B44FB5"/>
    <w:rsid w:val="00B54EBC"/>
    <w:rsid w:val="00B64CC6"/>
    <w:rsid w:val="00B7127A"/>
    <w:rsid w:val="00B90023"/>
    <w:rsid w:val="00BA0739"/>
    <w:rsid w:val="00BC1103"/>
    <w:rsid w:val="00C24F67"/>
    <w:rsid w:val="00C33C08"/>
    <w:rsid w:val="00C83C72"/>
    <w:rsid w:val="00CC6208"/>
    <w:rsid w:val="00CD4E9C"/>
    <w:rsid w:val="00CE4A1B"/>
    <w:rsid w:val="00D45A1F"/>
    <w:rsid w:val="00DB3183"/>
    <w:rsid w:val="00ED2340"/>
    <w:rsid w:val="00EE33F8"/>
    <w:rsid w:val="00EE5F9F"/>
    <w:rsid w:val="00F03A52"/>
    <w:rsid w:val="00F23C10"/>
    <w:rsid w:val="00F85050"/>
    <w:rsid w:val="00FE1E55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27F6F"/>
  <w15:chartTrackingRefBased/>
  <w15:docId w15:val="{8DDD7524-0505-4B16-B4E5-42FF9724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/>
    <w:lsdException w:name="heading 7" w:semiHidden="1" w:uiPriority="0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iPriority="0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/>
    <w:lsdException w:name="caption" w:semiHidden="1" w:uiPriority="0" w:qFormat="1"/>
    <w:lsdException w:name="table of figures" w:semiHidden="1" w:uiPriority="0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 w:uiPriority="0"/>
    <w:lsdException w:name="line number" w:semiHidden="1"/>
    <w:lsdException w:name="page number" w:semiHidden="1" w:uiPriority="0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 w:uiPriority="0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List Table 1 Light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BF"/>
    <w:pPr>
      <w:spacing w:after="132" w:line="280" w:lineRule="atLeast"/>
    </w:pPr>
    <w:rPr>
      <w:rFonts w:ascii="Montserrat" w:hAnsi="Montserrat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5504C"/>
    <w:pPr>
      <w:keepNext/>
      <w:keepLines/>
      <w:spacing w:before="280" w:after="280"/>
      <w:contextualSpacing/>
      <w:outlineLvl w:val="0"/>
    </w:pPr>
    <w:rPr>
      <w:rFonts w:ascii="Montserrat SemiBold" w:eastAsiaTheme="majorEastAsia" w:hAnsi="Montserrat SemiBold" w:cs="Arial"/>
      <w:color w:val="246C99" w:themeColor="accent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5504C"/>
    <w:pPr>
      <w:keepNext/>
      <w:keepLines/>
      <w:spacing w:before="240" w:after="240"/>
      <w:contextualSpacing/>
      <w:outlineLvl w:val="1"/>
    </w:pPr>
    <w:rPr>
      <w:rFonts w:ascii="Montserrat SemiBold" w:eastAsiaTheme="majorEastAsia" w:hAnsi="Montserrat SemiBold" w:cs="Arial"/>
      <w:color w:val="246C99" w:themeColor="accent1"/>
      <w:szCs w:val="26"/>
    </w:rPr>
  </w:style>
  <w:style w:type="paragraph" w:styleId="Heading3">
    <w:name w:val="heading 3"/>
    <w:basedOn w:val="Normal"/>
    <w:next w:val="Normal"/>
    <w:link w:val="Heading3Char"/>
    <w:qFormat/>
    <w:rsid w:val="0075504C"/>
    <w:pPr>
      <w:keepNext/>
      <w:keepLines/>
      <w:suppressAutoHyphens/>
      <w:spacing w:before="240" w:after="0"/>
      <w:contextualSpacing/>
      <w:outlineLvl w:val="2"/>
    </w:pPr>
    <w:rPr>
      <w:rFonts w:ascii="Montserrat SemiBold" w:eastAsiaTheme="majorEastAsia" w:hAnsi="Montserrat SemiBold" w:cs="Arial"/>
      <w:color w:val="246C99" w:themeColor="accent1"/>
      <w:szCs w:val="24"/>
    </w:rPr>
  </w:style>
  <w:style w:type="paragraph" w:styleId="Heading4">
    <w:name w:val="heading 4"/>
    <w:basedOn w:val="Normal"/>
    <w:next w:val="Normal"/>
    <w:link w:val="Heading4Char"/>
    <w:qFormat/>
    <w:rsid w:val="0075504C"/>
    <w:pPr>
      <w:keepNext/>
      <w:keepLines/>
      <w:suppressAutoHyphens/>
      <w:spacing w:after="0"/>
      <w:outlineLvl w:val="3"/>
    </w:pPr>
    <w:rPr>
      <w:rFonts w:ascii="Montserrat SemiBold" w:eastAsiaTheme="majorEastAsia" w:hAnsi="Montserrat SemiBold" w:cs="Arial"/>
      <w:iCs/>
      <w:color w:val="246C99" w:themeColor="accent1"/>
    </w:rPr>
  </w:style>
  <w:style w:type="paragraph" w:styleId="Heading5">
    <w:name w:val="heading 5"/>
    <w:basedOn w:val="Normal"/>
    <w:next w:val="Normal"/>
    <w:link w:val="Heading5Char"/>
    <w:qFormat/>
    <w:rsid w:val="0075504C"/>
    <w:pPr>
      <w:keepNext/>
      <w:keepLines/>
      <w:suppressAutoHyphens/>
      <w:spacing w:after="0"/>
      <w:outlineLvl w:val="4"/>
    </w:pPr>
    <w:rPr>
      <w:rFonts w:ascii="Montserrat SemiBold" w:eastAsiaTheme="majorEastAsia" w:hAnsi="Montserrat SemiBold" w:cs="Arial"/>
      <w:color w:val="246C99" w:themeColor="accent1"/>
    </w:rPr>
  </w:style>
  <w:style w:type="paragraph" w:styleId="Heading6">
    <w:name w:val="heading 6"/>
    <w:basedOn w:val="Normal"/>
    <w:next w:val="Normal"/>
    <w:link w:val="Heading6Char"/>
    <w:rsid w:val="0075504C"/>
    <w:pPr>
      <w:keepNext/>
      <w:keepLines/>
      <w:suppressAutoHyphens/>
      <w:spacing w:after="0"/>
      <w:outlineLvl w:val="5"/>
    </w:pPr>
    <w:rPr>
      <w:rFonts w:ascii="Montserrat SemiBold" w:eastAsiaTheme="majorEastAsia" w:hAnsi="Montserrat SemiBold" w:cs="Arial"/>
      <w:color w:val="246C99" w:themeColor="accent1"/>
    </w:rPr>
  </w:style>
  <w:style w:type="paragraph" w:styleId="Heading7">
    <w:name w:val="heading 7"/>
    <w:basedOn w:val="Normal"/>
    <w:next w:val="Normal"/>
    <w:link w:val="Heading7Char"/>
    <w:rsid w:val="0075504C"/>
    <w:pPr>
      <w:keepNext/>
      <w:keepLines/>
      <w:suppressAutoHyphens/>
      <w:spacing w:after="0"/>
      <w:outlineLvl w:val="6"/>
    </w:pPr>
    <w:rPr>
      <w:rFonts w:ascii="Montserrat SemiBold" w:eastAsiaTheme="majorEastAsia" w:hAnsi="Montserrat SemiBold" w:cs="Arial"/>
      <w:iCs/>
      <w:color w:val="246C99" w:themeColor="accent1"/>
    </w:rPr>
  </w:style>
  <w:style w:type="paragraph" w:styleId="Heading8">
    <w:name w:val="heading 8"/>
    <w:aliases w:val="Bilag niv. 1"/>
    <w:basedOn w:val="Normal"/>
    <w:next w:val="Normal"/>
    <w:link w:val="Heading8Char"/>
    <w:qFormat/>
    <w:rsid w:val="0075504C"/>
    <w:pPr>
      <w:keepNext/>
      <w:keepLines/>
      <w:suppressAutoHyphens/>
      <w:spacing w:after="0"/>
      <w:outlineLvl w:val="7"/>
    </w:pPr>
    <w:rPr>
      <w:rFonts w:ascii="Montserrat SemiBold" w:eastAsiaTheme="majorEastAsia" w:hAnsi="Montserrat SemiBold" w:cs="Arial"/>
      <w:color w:val="246C99" w:themeColor="accent1"/>
      <w:szCs w:val="21"/>
    </w:rPr>
  </w:style>
  <w:style w:type="paragraph" w:styleId="Heading9">
    <w:name w:val="heading 9"/>
    <w:aliases w:val="Appendiks niv. 1"/>
    <w:basedOn w:val="Normal"/>
    <w:next w:val="Normal"/>
    <w:link w:val="Heading9Char"/>
    <w:qFormat/>
    <w:rsid w:val="0075504C"/>
    <w:pPr>
      <w:keepNext/>
      <w:keepLines/>
      <w:suppressAutoHyphens/>
      <w:spacing w:after="0"/>
      <w:outlineLvl w:val="8"/>
    </w:pPr>
    <w:rPr>
      <w:rFonts w:ascii="Montserrat SemiBold" w:eastAsiaTheme="majorEastAsia" w:hAnsi="Montserrat SemiBold" w:cs="Arial"/>
      <w:iCs/>
      <w:color w:val="246C99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504C"/>
    <w:rPr>
      <w:rFonts w:ascii="Montserrat SemiBold" w:eastAsiaTheme="majorEastAsia" w:hAnsi="Montserrat SemiBold" w:cs="Arial"/>
      <w:color w:val="246C99" w:themeColor="accent1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75504C"/>
    <w:rPr>
      <w:rFonts w:ascii="Montserrat SemiBold" w:eastAsiaTheme="majorEastAsia" w:hAnsi="Montserrat SemiBold" w:cs="Arial"/>
      <w:color w:val="246C99" w:themeColor="accent1"/>
      <w:kern w:val="0"/>
      <w:sz w:val="1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5504C"/>
    <w:rPr>
      <w:rFonts w:ascii="Montserrat SemiBold" w:eastAsiaTheme="majorEastAsia" w:hAnsi="Montserrat SemiBold" w:cs="Arial"/>
      <w:color w:val="246C99" w:themeColor="accent1"/>
      <w:kern w:val="0"/>
      <w:sz w:val="1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5504C"/>
    <w:rPr>
      <w:rFonts w:ascii="Montserrat SemiBold" w:eastAsiaTheme="majorEastAsia" w:hAnsi="Montserrat SemiBold" w:cs="Arial"/>
      <w:iCs/>
      <w:color w:val="246C99" w:themeColor="accent1"/>
      <w:kern w:val="0"/>
      <w:sz w:val="18"/>
      <w:szCs w:val="1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5504C"/>
    <w:rPr>
      <w:rFonts w:ascii="Montserrat SemiBold" w:eastAsiaTheme="majorEastAsia" w:hAnsi="Montserrat SemiBold" w:cs="Arial"/>
      <w:color w:val="246C99" w:themeColor="accent1"/>
      <w:kern w:val="0"/>
      <w:sz w:val="18"/>
      <w:szCs w:val="1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5504C"/>
    <w:rPr>
      <w:rFonts w:ascii="Montserrat SemiBold" w:eastAsiaTheme="majorEastAsia" w:hAnsi="Montserrat SemiBold" w:cs="Arial"/>
      <w:color w:val="246C99" w:themeColor="accent1"/>
      <w:kern w:val="0"/>
      <w:sz w:val="18"/>
      <w:szCs w:val="1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5504C"/>
    <w:rPr>
      <w:rFonts w:ascii="Montserrat SemiBold" w:eastAsiaTheme="majorEastAsia" w:hAnsi="Montserrat SemiBold" w:cs="Arial"/>
      <w:iCs/>
      <w:color w:val="246C99" w:themeColor="accent1"/>
      <w:kern w:val="0"/>
      <w:sz w:val="18"/>
      <w:szCs w:val="18"/>
      <w14:ligatures w14:val="none"/>
    </w:rPr>
  </w:style>
  <w:style w:type="character" w:customStyle="1" w:styleId="Heading8Char">
    <w:name w:val="Heading 8 Char"/>
    <w:aliases w:val="Bilag niv. 1 Char"/>
    <w:basedOn w:val="DefaultParagraphFont"/>
    <w:link w:val="Heading8"/>
    <w:uiPriority w:val="1"/>
    <w:semiHidden/>
    <w:rsid w:val="0075504C"/>
    <w:rPr>
      <w:rFonts w:ascii="Montserrat SemiBold" w:eastAsiaTheme="majorEastAsia" w:hAnsi="Montserrat SemiBold" w:cs="Arial"/>
      <w:color w:val="246C99" w:themeColor="accent1"/>
      <w:kern w:val="0"/>
      <w:sz w:val="18"/>
      <w:szCs w:val="21"/>
      <w14:ligatures w14:val="none"/>
    </w:rPr>
  </w:style>
  <w:style w:type="character" w:customStyle="1" w:styleId="Heading9Char">
    <w:name w:val="Heading 9 Char"/>
    <w:aliases w:val="Appendiks niv. 1 Char"/>
    <w:basedOn w:val="DefaultParagraphFont"/>
    <w:link w:val="Heading9"/>
    <w:uiPriority w:val="1"/>
    <w:semiHidden/>
    <w:rsid w:val="0075504C"/>
    <w:rPr>
      <w:rFonts w:ascii="Montserrat SemiBold" w:eastAsiaTheme="majorEastAsia" w:hAnsi="Montserrat SemiBold" w:cs="Arial"/>
      <w:iCs/>
      <w:color w:val="246C99" w:themeColor="accent1"/>
      <w:kern w:val="0"/>
      <w:sz w:val="18"/>
      <w:szCs w:val="21"/>
      <w14:ligatures w14:val="none"/>
    </w:rPr>
  </w:style>
  <w:style w:type="numbering" w:styleId="111111">
    <w:name w:val="Outline List 2"/>
    <w:basedOn w:val="NoList"/>
    <w:uiPriority w:val="99"/>
    <w:semiHidden/>
    <w:rsid w:val="0075504C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75504C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75504C"/>
    <w:pPr>
      <w:spacing w:after="0"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4C"/>
    <w:rPr>
      <w:rFonts w:ascii="Montserrat" w:hAnsi="Montserrat" w:cs="Arial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99"/>
    <w:semiHidden/>
    <w:rsid w:val="0075504C"/>
    <w:pPr>
      <w:spacing w:after="0"/>
    </w:pPr>
  </w:style>
  <w:style w:type="paragraph" w:styleId="BlockText">
    <w:name w:val="Block Text"/>
    <w:basedOn w:val="Normal"/>
    <w:uiPriority w:val="99"/>
    <w:semiHidden/>
    <w:rsid w:val="0075504C"/>
    <w:pPr>
      <w:pBdr>
        <w:top w:val="single" w:sz="2" w:space="10" w:color="246C99" w:themeColor="accent1"/>
        <w:left w:val="single" w:sz="2" w:space="10" w:color="246C99" w:themeColor="accent1"/>
        <w:bottom w:val="single" w:sz="2" w:space="10" w:color="246C99" w:themeColor="accent1"/>
        <w:right w:val="single" w:sz="2" w:space="10" w:color="246C99" w:themeColor="accent1"/>
      </w:pBdr>
      <w:spacing w:after="0"/>
      <w:ind w:left="1152" w:right="1152"/>
    </w:pPr>
    <w:rPr>
      <w:rFonts w:eastAsiaTheme="minorEastAsia" w:cs="Arial"/>
      <w:i/>
      <w:iCs/>
      <w:color w:val="246C99" w:themeColor="accent1"/>
    </w:rPr>
  </w:style>
  <w:style w:type="paragraph" w:styleId="BodyText">
    <w:name w:val="Body Text"/>
    <w:basedOn w:val="Normal"/>
    <w:link w:val="BodyTextChar"/>
    <w:rsid w:val="0075504C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rsid w:val="0075504C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rsid w:val="0075504C"/>
    <w:pPr>
      <w:spacing w:after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504C"/>
    <w:rPr>
      <w:rFonts w:ascii="Montserrat" w:hAnsi="Montserrat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5504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75504C"/>
    <w:pPr>
      <w:spacing w:after="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5504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75504C"/>
    <w:pPr>
      <w:spacing w:after="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75504C"/>
    <w:pPr>
      <w:spacing w:after="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504C"/>
    <w:rPr>
      <w:rFonts w:ascii="Montserrat" w:hAnsi="Montserrat"/>
      <w:kern w:val="0"/>
      <w:sz w:val="16"/>
      <w:szCs w:val="16"/>
      <w14:ligatures w14:val="none"/>
    </w:rPr>
  </w:style>
  <w:style w:type="character" w:styleId="BookTitle">
    <w:name w:val="Book Title"/>
    <w:basedOn w:val="DefaultParagraphFont"/>
    <w:uiPriority w:val="99"/>
    <w:semiHidden/>
    <w:qFormat/>
    <w:rsid w:val="0075504C"/>
    <w:rPr>
      <w:b/>
      <w:bCs/>
      <w:i/>
      <w:iCs/>
      <w:spacing w:val="5"/>
    </w:rPr>
  </w:style>
  <w:style w:type="paragraph" w:styleId="Caption">
    <w:name w:val="caption"/>
    <w:basedOn w:val="Normal"/>
    <w:next w:val="Normal"/>
    <w:qFormat/>
    <w:rsid w:val="0075504C"/>
    <w:pPr>
      <w:spacing w:after="180" w:line="180" w:lineRule="atLeast"/>
    </w:pPr>
    <w:rPr>
      <w:iCs/>
    </w:rPr>
  </w:style>
  <w:style w:type="paragraph" w:styleId="Closing">
    <w:name w:val="Closing"/>
    <w:basedOn w:val="Normal"/>
    <w:link w:val="ClosingChar"/>
    <w:uiPriority w:val="99"/>
    <w:semiHidden/>
    <w:rsid w:val="0075504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table" w:styleId="ColorfulGrid">
    <w:name w:val="Colorful Grid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3F2" w:themeFill="accent1" w:themeFillTint="33"/>
    </w:tcPr>
    <w:tblStylePr w:type="firstRow">
      <w:rPr>
        <w:b/>
        <w:bCs/>
      </w:rPr>
      <w:tblPr/>
      <w:tcPr>
        <w:shd w:val="clear" w:color="auto" w:fill="96C7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C7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50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5072" w:themeFill="accent1" w:themeFillShade="BF"/>
      </w:tcPr>
    </w:tblStylePr>
    <w:tblStylePr w:type="band1Vert">
      <w:tblPr/>
      <w:tcPr>
        <w:shd w:val="clear" w:color="auto" w:fill="7DBAE0" w:themeFill="accent1" w:themeFillTint="7F"/>
      </w:tcPr>
    </w:tblStylePr>
    <w:tblStylePr w:type="band1Horz">
      <w:tblPr/>
      <w:tcPr>
        <w:shd w:val="clear" w:color="auto" w:fill="7DBAE0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E5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CF0" w:themeFill="accent1" w:themeFillTint="3F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246C99" w:themeColor="accent1"/>
        <w:bottom w:val="single" w:sz="4" w:space="0" w:color="246C99" w:themeColor="accent1"/>
        <w:right w:val="single" w:sz="4" w:space="0" w:color="246C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40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405B" w:themeColor="accent1" w:themeShade="99"/>
          <w:insideV w:val="nil"/>
        </w:tcBorders>
        <w:shd w:val="clear" w:color="auto" w:fill="1540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405B" w:themeFill="accent1" w:themeFillShade="99"/>
      </w:tcPr>
    </w:tblStylePr>
    <w:tblStylePr w:type="band1Vert">
      <w:tblPr/>
      <w:tcPr>
        <w:shd w:val="clear" w:color="auto" w:fill="96C7E6" w:themeFill="accent1" w:themeFillTint="66"/>
      </w:tcPr>
    </w:tblStylePr>
    <w:tblStylePr w:type="band1Horz">
      <w:tblPr/>
      <w:tcPr>
        <w:shd w:val="clear" w:color="auto" w:fill="7DBAE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550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5504C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5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4C"/>
    <w:rPr>
      <w:rFonts w:ascii="Montserrat" w:hAnsi="Montserrat"/>
      <w:b/>
      <w:bCs/>
      <w:kern w:val="0"/>
      <w:sz w:val="18"/>
      <w:szCs w:val="18"/>
      <w14:ligatures w14:val="none"/>
    </w:rPr>
  </w:style>
  <w:style w:type="table" w:styleId="DarkList">
    <w:name w:val="Dark List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246C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35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50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50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0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072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5504C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DocumentMap">
    <w:name w:val="Document Map"/>
    <w:basedOn w:val="Normal"/>
    <w:link w:val="DocumentMapChar"/>
    <w:semiHidden/>
    <w:rsid w:val="0075504C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504C"/>
    <w:rPr>
      <w:rFonts w:ascii="Montserrat" w:hAnsi="Montserrat" w:cs="Arial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75504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8"/>
    <w:semiHidden/>
    <w:rsid w:val="0075504C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75504C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75504C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EnvelopeAddress">
    <w:name w:val="envelope address"/>
    <w:basedOn w:val="Normal"/>
    <w:uiPriority w:val="99"/>
    <w:semiHidden/>
    <w:rsid w:val="0075504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5504C"/>
    <w:pPr>
      <w:spacing w:after="0"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75504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5504C"/>
    <w:pPr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75504C"/>
    <w:rPr>
      <w:rFonts w:ascii="Montserrat" w:hAnsi="Montserrat"/>
      <w:kern w:val="0"/>
      <w:sz w:val="14"/>
      <w:szCs w:val="18"/>
      <w14:ligatures w14:val="none"/>
    </w:rPr>
  </w:style>
  <w:style w:type="character" w:styleId="FootnoteReference">
    <w:name w:val="footnote reference"/>
    <w:basedOn w:val="DefaultParagraphFont"/>
    <w:semiHidden/>
    <w:rsid w:val="0075504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5504C"/>
    <w:pPr>
      <w:spacing w:after="0" w:line="18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75504C"/>
    <w:rPr>
      <w:rFonts w:ascii="Montserrat" w:hAnsi="Montserrat"/>
      <w:kern w:val="0"/>
      <w:sz w:val="14"/>
      <w:szCs w:val="18"/>
      <w14:ligatures w14:val="none"/>
    </w:rPr>
  </w:style>
  <w:style w:type="table" w:styleId="GridTable1Light">
    <w:name w:val="Grid Table 1 Light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6C7E6" w:themeColor="accent1" w:themeTint="66"/>
        <w:left w:val="single" w:sz="4" w:space="0" w:color="96C7E6" w:themeColor="accent1" w:themeTint="66"/>
        <w:bottom w:val="single" w:sz="4" w:space="0" w:color="96C7E6" w:themeColor="accent1" w:themeTint="66"/>
        <w:right w:val="single" w:sz="4" w:space="0" w:color="96C7E6" w:themeColor="accent1" w:themeTint="66"/>
        <w:insideH w:val="single" w:sz="4" w:space="0" w:color="96C7E6" w:themeColor="accent1" w:themeTint="66"/>
        <w:insideV w:val="single" w:sz="4" w:space="0" w:color="96C7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3AC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AC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" w:space="0" w:color="63ACDA" w:themeColor="accent1" w:themeTint="99"/>
        <w:bottom w:val="single" w:sz="2" w:space="0" w:color="63ACDA" w:themeColor="accent1" w:themeTint="99"/>
        <w:insideH w:val="single" w:sz="2" w:space="0" w:color="63ACDA" w:themeColor="accent1" w:themeTint="99"/>
        <w:insideV w:val="single" w:sz="2" w:space="0" w:color="63ACD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ACD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ACD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3ACDA" w:themeColor="accent1" w:themeTint="99"/>
        <w:left w:val="single" w:sz="4" w:space="0" w:color="63ACDA" w:themeColor="accent1" w:themeTint="99"/>
        <w:bottom w:val="single" w:sz="4" w:space="0" w:color="63ACDA" w:themeColor="accent1" w:themeTint="99"/>
        <w:right w:val="single" w:sz="4" w:space="0" w:color="63ACDA" w:themeColor="accent1" w:themeTint="99"/>
        <w:insideH w:val="single" w:sz="4" w:space="0" w:color="63ACDA" w:themeColor="accent1" w:themeTint="99"/>
        <w:insideV w:val="single" w:sz="4" w:space="0" w:color="63AC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  <w:tblStylePr w:type="neCell">
      <w:tblPr/>
      <w:tcPr>
        <w:tcBorders>
          <w:bottom w:val="single" w:sz="4" w:space="0" w:color="63ACDA" w:themeColor="accent1" w:themeTint="99"/>
        </w:tcBorders>
      </w:tcPr>
    </w:tblStylePr>
    <w:tblStylePr w:type="nwCell">
      <w:tblPr/>
      <w:tcPr>
        <w:tcBorders>
          <w:bottom w:val="single" w:sz="4" w:space="0" w:color="63ACDA" w:themeColor="accent1" w:themeTint="99"/>
        </w:tcBorders>
      </w:tcPr>
    </w:tblStylePr>
    <w:tblStylePr w:type="seCell">
      <w:tblPr/>
      <w:tcPr>
        <w:tcBorders>
          <w:top w:val="single" w:sz="4" w:space="0" w:color="63ACDA" w:themeColor="accent1" w:themeTint="99"/>
        </w:tcBorders>
      </w:tcPr>
    </w:tblStylePr>
    <w:tblStylePr w:type="swCell">
      <w:tblPr/>
      <w:tcPr>
        <w:tcBorders>
          <w:top w:val="single" w:sz="4" w:space="0" w:color="63ACD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3ACDA" w:themeColor="accent1" w:themeTint="99"/>
        <w:left w:val="single" w:sz="4" w:space="0" w:color="63ACDA" w:themeColor="accent1" w:themeTint="99"/>
        <w:bottom w:val="single" w:sz="4" w:space="0" w:color="63ACDA" w:themeColor="accent1" w:themeTint="99"/>
        <w:right w:val="single" w:sz="4" w:space="0" w:color="63ACDA" w:themeColor="accent1" w:themeTint="99"/>
        <w:insideH w:val="single" w:sz="4" w:space="0" w:color="63ACDA" w:themeColor="accent1" w:themeTint="99"/>
        <w:insideV w:val="single" w:sz="4" w:space="0" w:color="63AC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6C99" w:themeColor="accent1"/>
          <w:left w:val="single" w:sz="4" w:space="0" w:color="246C99" w:themeColor="accent1"/>
          <w:bottom w:val="single" w:sz="4" w:space="0" w:color="246C99" w:themeColor="accent1"/>
          <w:right w:val="single" w:sz="4" w:space="0" w:color="246C99" w:themeColor="accent1"/>
          <w:insideH w:val="nil"/>
          <w:insideV w:val="nil"/>
        </w:tcBorders>
        <w:shd w:val="clear" w:color="auto" w:fill="246C99" w:themeFill="accent1"/>
      </w:tcPr>
    </w:tblStylePr>
    <w:tblStylePr w:type="lastRow">
      <w:rPr>
        <w:b/>
        <w:bCs/>
      </w:rPr>
      <w:tblPr/>
      <w:tcPr>
        <w:tcBorders>
          <w:top w:val="double" w:sz="4" w:space="0" w:color="246C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3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6C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6C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6C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6C99" w:themeFill="accent1"/>
      </w:tcPr>
    </w:tblStylePr>
    <w:tblStylePr w:type="band1Vert">
      <w:tblPr/>
      <w:tcPr>
        <w:shd w:val="clear" w:color="auto" w:fill="96C7E6" w:themeFill="accent1" w:themeFillTint="66"/>
      </w:tcPr>
    </w:tblStylePr>
    <w:tblStylePr w:type="band1Horz">
      <w:tblPr/>
      <w:tcPr>
        <w:shd w:val="clear" w:color="auto" w:fill="96C7E6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1B5072" w:themeColor="accent1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3ACDA" w:themeColor="accent1" w:themeTint="99"/>
        <w:left w:val="single" w:sz="4" w:space="0" w:color="63ACDA" w:themeColor="accent1" w:themeTint="99"/>
        <w:bottom w:val="single" w:sz="4" w:space="0" w:color="63ACDA" w:themeColor="accent1" w:themeTint="99"/>
        <w:right w:val="single" w:sz="4" w:space="0" w:color="63ACDA" w:themeColor="accent1" w:themeTint="99"/>
        <w:insideH w:val="single" w:sz="4" w:space="0" w:color="63ACDA" w:themeColor="accent1" w:themeTint="99"/>
        <w:insideV w:val="single" w:sz="4" w:space="0" w:color="63ACD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3AC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AC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943634" w:themeColor="accent2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76923C" w:themeColor="accent3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5F497A" w:themeColor="accent4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31849B" w:themeColor="accent5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E36C0A" w:themeColor="accent6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1B5072" w:themeColor="accent1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3ACDA" w:themeColor="accent1" w:themeTint="99"/>
        <w:left w:val="single" w:sz="4" w:space="0" w:color="63ACDA" w:themeColor="accent1" w:themeTint="99"/>
        <w:bottom w:val="single" w:sz="4" w:space="0" w:color="63ACDA" w:themeColor="accent1" w:themeTint="99"/>
        <w:right w:val="single" w:sz="4" w:space="0" w:color="63ACDA" w:themeColor="accent1" w:themeTint="99"/>
        <w:insideH w:val="single" w:sz="4" w:space="0" w:color="63ACDA" w:themeColor="accent1" w:themeTint="99"/>
        <w:insideV w:val="single" w:sz="4" w:space="0" w:color="63AC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  <w:tblStylePr w:type="neCell">
      <w:tblPr/>
      <w:tcPr>
        <w:tcBorders>
          <w:bottom w:val="single" w:sz="4" w:space="0" w:color="63ACDA" w:themeColor="accent1" w:themeTint="99"/>
        </w:tcBorders>
      </w:tcPr>
    </w:tblStylePr>
    <w:tblStylePr w:type="nwCell">
      <w:tblPr/>
      <w:tcPr>
        <w:tcBorders>
          <w:bottom w:val="single" w:sz="4" w:space="0" w:color="63ACDA" w:themeColor="accent1" w:themeTint="99"/>
        </w:tcBorders>
      </w:tcPr>
    </w:tblStylePr>
    <w:tblStylePr w:type="seCell">
      <w:tblPr/>
      <w:tcPr>
        <w:tcBorders>
          <w:top w:val="single" w:sz="4" w:space="0" w:color="63ACDA" w:themeColor="accent1" w:themeTint="99"/>
        </w:tcBorders>
      </w:tcPr>
    </w:tblStylePr>
    <w:tblStylePr w:type="swCell">
      <w:tblPr/>
      <w:tcPr>
        <w:tcBorders>
          <w:top w:val="single" w:sz="4" w:space="0" w:color="63ACD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943634" w:themeColor="accent2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76923C" w:themeColor="accent3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5F497A" w:themeColor="accent4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31849B" w:themeColor="accent5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E36C0A" w:themeColor="accent6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75504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rsid w:val="0075504C"/>
    <w:pPr>
      <w:spacing w:after="0" w:line="180" w:lineRule="atLeast"/>
    </w:pPr>
    <w:rPr>
      <w:color w:val="246C99" w:themeColor="accent1"/>
      <w:sz w:val="14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75504C"/>
    <w:rPr>
      <w:rFonts w:ascii="Montserrat" w:hAnsi="Montserrat"/>
      <w:color w:val="246C99" w:themeColor="accent1"/>
      <w:kern w:val="0"/>
      <w:sz w:val="14"/>
      <w:szCs w:val="18"/>
      <w14:ligatures w14:val="none"/>
    </w:rPr>
  </w:style>
  <w:style w:type="character" w:styleId="HTMLAcronym">
    <w:name w:val="HTML Acronym"/>
    <w:basedOn w:val="DefaultParagraphFont"/>
    <w:uiPriority w:val="99"/>
    <w:semiHidden/>
    <w:rsid w:val="0075504C"/>
  </w:style>
  <w:style w:type="paragraph" w:styleId="HTMLAddress">
    <w:name w:val="HTML Address"/>
    <w:basedOn w:val="Normal"/>
    <w:link w:val="HTMLAddressChar"/>
    <w:uiPriority w:val="99"/>
    <w:semiHidden/>
    <w:rsid w:val="0075504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504C"/>
    <w:rPr>
      <w:rFonts w:ascii="Montserrat" w:hAnsi="Montserrat"/>
      <w:i/>
      <w:iCs/>
      <w:kern w:val="0"/>
      <w:sz w:val="18"/>
      <w:szCs w:val="18"/>
      <w14:ligatures w14:val="none"/>
    </w:rPr>
  </w:style>
  <w:style w:type="character" w:styleId="HTMLCite">
    <w:name w:val="HTML Cite"/>
    <w:basedOn w:val="DefaultParagraphFont"/>
    <w:uiPriority w:val="99"/>
    <w:semiHidden/>
    <w:rsid w:val="0075504C"/>
    <w:rPr>
      <w:i/>
      <w:iCs/>
    </w:rPr>
  </w:style>
  <w:style w:type="character" w:styleId="HTMLCode">
    <w:name w:val="HTML Code"/>
    <w:basedOn w:val="DefaultParagraphFont"/>
    <w:uiPriority w:val="99"/>
    <w:semiHidden/>
    <w:rsid w:val="0075504C"/>
    <w:rPr>
      <w:rFonts w:ascii="Montserrat" w:hAnsi="Montserrat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5504C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5504C"/>
    <w:rPr>
      <w:rFonts w:ascii="Montserrat" w:hAnsi="Montserrat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5504C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504C"/>
    <w:rPr>
      <w:rFonts w:ascii="Montserrat" w:hAnsi="Montserrat" w:cs="Arial"/>
      <w:kern w:val="0"/>
      <w:sz w:val="18"/>
      <w:szCs w:val="18"/>
      <w14:ligatures w14:val="none"/>
    </w:rPr>
  </w:style>
  <w:style w:type="character" w:styleId="HTMLSample">
    <w:name w:val="HTML Sample"/>
    <w:basedOn w:val="DefaultParagraphFont"/>
    <w:uiPriority w:val="99"/>
    <w:semiHidden/>
    <w:rsid w:val="0075504C"/>
    <w:rPr>
      <w:rFonts w:ascii="Montserrat" w:hAnsi="Montserrat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5504C"/>
    <w:rPr>
      <w:rFonts w:ascii="Montserrat" w:hAnsi="Montserrat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5504C"/>
    <w:rPr>
      <w:i/>
      <w:iCs/>
    </w:rPr>
  </w:style>
  <w:style w:type="character" w:styleId="Hyperlink">
    <w:name w:val="Hyperlink"/>
    <w:basedOn w:val="DefaultParagraphFont"/>
    <w:uiPriority w:val="99"/>
    <w:qFormat/>
    <w:rsid w:val="0075504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75504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75504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75504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75504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75504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75504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5504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5504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5504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75504C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5504C"/>
    <w:rPr>
      <w:i/>
      <w:iCs/>
      <w:color w:val="246C99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75504C"/>
    <w:pPr>
      <w:pBdr>
        <w:top w:val="single" w:sz="4" w:space="10" w:color="246C99" w:themeColor="accent1"/>
        <w:bottom w:val="single" w:sz="4" w:space="10" w:color="246C99" w:themeColor="accent1"/>
      </w:pBdr>
      <w:spacing w:before="360" w:after="360"/>
      <w:ind w:left="864" w:right="864"/>
      <w:jc w:val="center"/>
    </w:pPr>
    <w:rPr>
      <w:i/>
      <w:iCs/>
      <w:color w:val="246C9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04C"/>
    <w:rPr>
      <w:rFonts w:ascii="Montserrat" w:hAnsi="Montserrat"/>
      <w:i/>
      <w:iCs/>
      <w:color w:val="246C99" w:themeColor="accent1"/>
      <w:kern w:val="0"/>
      <w:sz w:val="18"/>
      <w:szCs w:val="18"/>
      <w14:ligatures w14:val="none"/>
    </w:rPr>
  </w:style>
  <w:style w:type="character" w:styleId="IntenseReference">
    <w:name w:val="Intense Reference"/>
    <w:basedOn w:val="DefaultParagraphFont"/>
    <w:uiPriority w:val="99"/>
    <w:semiHidden/>
    <w:qFormat/>
    <w:rsid w:val="0075504C"/>
    <w:rPr>
      <w:b/>
      <w:bCs/>
      <w:smallCaps/>
      <w:color w:val="246C99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246C99" w:themeColor="accent1"/>
        <w:left w:val="single" w:sz="8" w:space="0" w:color="246C99" w:themeColor="accent1"/>
        <w:bottom w:val="single" w:sz="8" w:space="0" w:color="246C99" w:themeColor="accent1"/>
        <w:right w:val="single" w:sz="8" w:space="0" w:color="246C99" w:themeColor="accent1"/>
        <w:insideH w:val="single" w:sz="8" w:space="0" w:color="246C99" w:themeColor="accent1"/>
        <w:insideV w:val="single" w:sz="8" w:space="0" w:color="246C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6C99" w:themeColor="accent1"/>
          <w:left w:val="single" w:sz="8" w:space="0" w:color="246C99" w:themeColor="accent1"/>
          <w:bottom w:val="single" w:sz="18" w:space="0" w:color="246C99" w:themeColor="accent1"/>
          <w:right w:val="single" w:sz="8" w:space="0" w:color="246C99" w:themeColor="accent1"/>
          <w:insideH w:val="nil"/>
          <w:insideV w:val="single" w:sz="8" w:space="0" w:color="246C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  <w:insideH w:val="nil"/>
          <w:insideV w:val="single" w:sz="8" w:space="0" w:color="246C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</w:tcBorders>
      </w:tcPr>
    </w:tblStylePr>
    <w:tblStylePr w:type="band1Vert">
      <w:tblPr/>
      <w:tcPr>
        <w:tcBorders>
          <w:top w:val="single" w:sz="8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</w:tcBorders>
        <w:shd w:val="clear" w:color="auto" w:fill="BEDCF0" w:themeFill="accent1" w:themeFillTint="3F"/>
      </w:tcPr>
    </w:tblStylePr>
    <w:tblStylePr w:type="band1Horz">
      <w:tblPr/>
      <w:tcPr>
        <w:tcBorders>
          <w:top w:val="single" w:sz="8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  <w:insideV w:val="single" w:sz="8" w:space="0" w:color="246C99" w:themeColor="accent1"/>
        </w:tcBorders>
        <w:shd w:val="clear" w:color="auto" w:fill="BEDCF0" w:themeFill="accent1" w:themeFillTint="3F"/>
      </w:tcPr>
    </w:tblStylePr>
    <w:tblStylePr w:type="band2Horz">
      <w:tblPr/>
      <w:tcPr>
        <w:tcBorders>
          <w:top w:val="single" w:sz="8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  <w:insideV w:val="single" w:sz="8" w:space="0" w:color="246C99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246C99" w:themeColor="accent1"/>
        <w:left w:val="single" w:sz="8" w:space="0" w:color="246C99" w:themeColor="accent1"/>
        <w:bottom w:val="single" w:sz="8" w:space="0" w:color="246C99" w:themeColor="accent1"/>
        <w:right w:val="single" w:sz="8" w:space="0" w:color="246C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6C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</w:tcBorders>
      </w:tcPr>
    </w:tblStylePr>
    <w:tblStylePr w:type="band1Horz">
      <w:tblPr/>
      <w:tcPr>
        <w:tcBorders>
          <w:top w:val="single" w:sz="8" w:space="0" w:color="246C99" w:themeColor="accent1"/>
          <w:left w:val="single" w:sz="8" w:space="0" w:color="246C99" w:themeColor="accent1"/>
          <w:bottom w:val="single" w:sz="8" w:space="0" w:color="246C99" w:themeColor="accent1"/>
          <w:right w:val="single" w:sz="8" w:space="0" w:color="246C99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1B5072" w:themeColor="accent1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246C99" w:themeColor="accent1"/>
        <w:bottom w:val="single" w:sz="8" w:space="0" w:color="246C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6C99" w:themeColor="accent1"/>
          <w:left w:val="nil"/>
          <w:bottom w:val="single" w:sz="8" w:space="0" w:color="246C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6C99" w:themeColor="accent1"/>
          <w:left w:val="nil"/>
          <w:bottom w:val="single" w:sz="8" w:space="0" w:color="246C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CF0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943634" w:themeColor="accent2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76923C" w:themeColor="accent3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5F497A" w:themeColor="accent4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31849B" w:themeColor="accent5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E36C0A" w:themeColor="accent6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5504C"/>
  </w:style>
  <w:style w:type="paragraph" w:styleId="List">
    <w:name w:val="List"/>
    <w:basedOn w:val="Normal"/>
    <w:uiPriority w:val="99"/>
    <w:semiHidden/>
    <w:rsid w:val="0075504C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5504C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5504C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5504C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5504C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75504C"/>
    <w:pPr>
      <w:numPr>
        <w:numId w:val="17"/>
      </w:numPr>
      <w:spacing w:after="0"/>
    </w:pPr>
  </w:style>
  <w:style w:type="paragraph" w:styleId="ListBullet2">
    <w:name w:val="List Bullet 2"/>
    <w:basedOn w:val="Normal"/>
    <w:uiPriority w:val="2"/>
    <w:semiHidden/>
    <w:rsid w:val="0075504C"/>
    <w:pPr>
      <w:numPr>
        <w:ilvl w:val="1"/>
        <w:numId w:val="17"/>
      </w:numPr>
      <w:spacing w:after="0"/>
    </w:pPr>
  </w:style>
  <w:style w:type="paragraph" w:styleId="ListBullet3">
    <w:name w:val="List Bullet 3"/>
    <w:basedOn w:val="Normal"/>
    <w:uiPriority w:val="2"/>
    <w:semiHidden/>
    <w:rsid w:val="0075504C"/>
    <w:pPr>
      <w:numPr>
        <w:ilvl w:val="2"/>
        <w:numId w:val="17"/>
      </w:numPr>
      <w:spacing w:after="0"/>
    </w:pPr>
  </w:style>
  <w:style w:type="paragraph" w:styleId="ListBullet4">
    <w:name w:val="List Bullet 4"/>
    <w:basedOn w:val="Normal"/>
    <w:uiPriority w:val="2"/>
    <w:semiHidden/>
    <w:rsid w:val="007550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2"/>
    <w:semiHidden/>
    <w:rsid w:val="0075504C"/>
    <w:pPr>
      <w:numPr>
        <w:numId w:val="15"/>
      </w:numPr>
      <w:spacing w:after="0"/>
    </w:pPr>
  </w:style>
  <w:style w:type="paragraph" w:styleId="ListContinue">
    <w:name w:val="List Continue"/>
    <w:basedOn w:val="Normal"/>
    <w:uiPriority w:val="99"/>
    <w:semiHidden/>
    <w:rsid w:val="0075504C"/>
    <w:pPr>
      <w:spacing w:after="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5504C"/>
    <w:pPr>
      <w:spacing w:after="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5504C"/>
    <w:pPr>
      <w:spacing w:after="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5504C"/>
    <w:pPr>
      <w:spacing w:after="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5504C"/>
    <w:pPr>
      <w:spacing w:after="0"/>
      <w:ind w:left="1415"/>
      <w:contextualSpacing/>
    </w:pPr>
  </w:style>
  <w:style w:type="paragraph" w:styleId="ListNumber">
    <w:name w:val="List Number"/>
    <w:basedOn w:val="Normal"/>
    <w:uiPriority w:val="2"/>
    <w:qFormat/>
    <w:rsid w:val="0075504C"/>
    <w:pPr>
      <w:numPr>
        <w:numId w:val="18"/>
      </w:numPr>
      <w:spacing w:after="0"/>
    </w:pPr>
  </w:style>
  <w:style w:type="paragraph" w:styleId="ListNumber2">
    <w:name w:val="List Number 2"/>
    <w:basedOn w:val="Normal"/>
    <w:uiPriority w:val="2"/>
    <w:semiHidden/>
    <w:rsid w:val="0075504C"/>
    <w:pPr>
      <w:numPr>
        <w:ilvl w:val="1"/>
        <w:numId w:val="18"/>
      </w:numPr>
      <w:spacing w:after="0"/>
    </w:pPr>
  </w:style>
  <w:style w:type="paragraph" w:styleId="ListNumber3">
    <w:name w:val="List Number 3"/>
    <w:basedOn w:val="Normal"/>
    <w:uiPriority w:val="2"/>
    <w:semiHidden/>
    <w:rsid w:val="0075504C"/>
    <w:pPr>
      <w:numPr>
        <w:ilvl w:val="2"/>
        <w:numId w:val="18"/>
      </w:numPr>
      <w:spacing w:after="0"/>
    </w:pPr>
  </w:style>
  <w:style w:type="paragraph" w:styleId="ListNumber4">
    <w:name w:val="List Number 4"/>
    <w:basedOn w:val="Normal"/>
    <w:uiPriority w:val="2"/>
    <w:semiHidden/>
    <w:rsid w:val="0075504C"/>
    <w:pPr>
      <w:numPr>
        <w:ilvl w:val="3"/>
        <w:numId w:val="18"/>
      </w:numPr>
      <w:spacing w:after="0"/>
    </w:pPr>
  </w:style>
  <w:style w:type="paragraph" w:styleId="ListNumber5">
    <w:name w:val="List Number 5"/>
    <w:basedOn w:val="Normal"/>
    <w:uiPriority w:val="2"/>
    <w:semiHidden/>
    <w:rsid w:val="0075504C"/>
    <w:pPr>
      <w:numPr>
        <w:ilvl w:val="4"/>
        <w:numId w:val="18"/>
      </w:numPr>
      <w:spacing w:after="0"/>
    </w:pPr>
  </w:style>
  <w:style w:type="paragraph" w:styleId="ListParagraph">
    <w:name w:val="List Paragraph"/>
    <w:basedOn w:val="Normal"/>
    <w:uiPriority w:val="34"/>
    <w:qFormat/>
    <w:rsid w:val="0075504C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46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AC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AC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3ACDA" w:themeColor="accent1" w:themeTint="99"/>
        <w:bottom w:val="single" w:sz="4" w:space="0" w:color="63ACDA" w:themeColor="accent1" w:themeTint="99"/>
        <w:insideH w:val="single" w:sz="4" w:space="0" w:color="63ACD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246C99" w:themeColor="accent1"/>
        <w:left w:val="single" w:sz="4" w:space="0" w:color="246C99" w:themeColor="accent1"/>
        <w:bottom w:val="single" w:sz="4" w:space="0" w:color="246C99" w:themeColor="accent1"/>
        <w:right w:val="single" w:sz="4" w:space="0" w:color="246C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6C99" w:themeFill="accent1"/>
      </w:tcPr>
    </w:tblStylePr>
    <w:tblStylePr w:type="lastRow">
      <w:rPr>
        <w:b/>
        <w:bCs/>
      </w:rPr>
      <w:tblPr/>
      <w:tcPr>
        <w:tcBorders>
          <w:top w:val="double" w:sz="4" w:space="0" w:color="246C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6C99" w:themeColor="accent1"/>
          <w:right w:val="single" w:sz="4" w:space="0" w:color="246C99" w:themeColor="accent1"/>
        </w:tcBorders>
      </w:tcPr>
    </w:tblStylePr>
    <w:tblStylePr w:type="band1Horz">
      <w:tblPr/>
      <w:tcPr>
        <w:tcBorders>
          <w:top w:val="single" w:sz="4" w:space="0" w:color="246C99" w:themeColor="accent1"/>
          <w:bottom w:val="single" w:sz="4" w:space="0" w:color="246C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6C99" w:themeColor="accent1"/>
          <w:left w:val="nil"/>
        </w:tcBorders>
      </w:tcPr>
    </w:tblStylePr>
    <w:tblStylePr w:type="swCell">
      <w:tblPr/>
      <w:tcPr>
        <w:tcBorders>
          <w:top w:val="double" w:sz="4" w:space="0" w:color="246C9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63ACDA" w:themeColor="accent1" w:themeTint="99"/>
        <w:left w:val="single" w:sz="4" w:space="0" w:color="63ACDA" w:themeColor="accent1" w:themeTint="99"/>
        <w:bottom w:val="single" w:sz="4" w:space="0" w:color="63ACDA" w:themeColor="accent1" w:themeTint="99"/>
        <w:right w:val="single" w:sz="4" w:space="0" w:color="63ACDA" w:themeColor="accent1" w:themeTint="99"/>
        <w:insideH w:val="single" w:sz="4" w:space="0" w:color="63AC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6C99" w:themeColor="accent1"/>
          <w:left w:val="single" w:sz="4" w:space="0" w:color="246C99" w:themeColor="accent1"/>
          <w:bottom w:val="single" w:sz="4" w:space="0" w:color="246C99" w:themeColor="accent1"/>
          <w:right w:val="single" w:sz="4" w:space="0" w:color="246C99" w:themeColor="accent1"/>
          <w:insideH w:val="nil"/>
        </w:tcBorders>
        <w:shd w:val="clear" w:color="auto" w:fill="246C99" w:themeFill="accent1"/>
      </w:tcPr>
    </w:tblStylePr>
    <w:tblStylePr w:type="lastRow">
      <w:rPr>
        <w:b/>
        <w:bCs/>
      </w:rPr>
      <w:tblPr/>
      <w:tcPr>
        <w:tcBorders>
          <w:top w:val="double" w:sz="4" w:space="0" w:color="63AC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246C99" w:themeColor="accent1"/>
        <w:left w:val="single" w:sz="24" w:space="0" w:color="246C99" w:themeColor="accent1"/>
        <w:bottom w:val="single" w:sz="24" w:space="0" w:color="246C99" w:themeColor="accent1"/>
        <w:right w:val="single" w:sz="24" w:space="0" w:color="246C99" w:themeColor="accent1"/>
      </w:tblBorders>
    </w:tblPr>
    <w:tcPr>
      <w:shd w:val="clear" w:color="auto" w:fill="246C9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FFFFFF" w:themeColor="background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1B5072" w:themeColor="accent1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246C99" w:themeColor="accent1"/>
        <w:bottom w:val="single" w:sz="4" w:space="0" w:color="246C9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46C9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46C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943634" w:themeColor="accent2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76923C" w:themeColor="accent3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5F497A" w:themeColor="accent4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31849B" w:themeColor="accent5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E36C0A" w:themeColor="accent6" w:themeShade="BF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1B5072" w:themeColor="accent1" w:themeShade="BF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6C9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6C9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6C9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6C9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CAE3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943634" w:themeColor="accent2" w:themeShade="BF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76923C" w:themeColor="accent3" w:themeShade="BF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5F497A" w:themeColor="accent4" w:themeShade="BF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31849B" w:themeColor="accent5" w:themeShade="BF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75504C"/>
    <w:pPr>
      <w:spacing w:after="0" w:line="240" w:lineRule="auto"/>
    </w:pPr>
    <w:rPr>
      <w:rFonts w:ascii="Montserrat" w:hAnsi="Montserrat"/>
      <w:color w:val="E36C0A" w:themeColor="accent6" w:themeShade="BF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550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Montserrat" w:hAnsi="Montserrat" w:cs="Arial"/>
      <w:kern w:val="0"/>
      <w:sz w:val="18"/>
      <w:szCs w:val="18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504C"/>
    <w:rPr>
      <w:rFonts w:ascii="Montserrat" w:hAnsi="Montserrat" w:cs="Arial"/>
      <w:kern w:val="0"/>
      <w:sz w:val="18"/>
      <w:szCs w:val="18"/>
      <w14:ligatures w14:val="none"/>
    </w:rPr>
  </w:style>
  <w:style w:type="table" w:styleId="MediumGrid1">
    <w:name w:val="Medium Grid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3C97D1" w:themeColor="accent1" w:themeTint="BF"/>
        <w:left w:val="single" w:sz="8" w:space="0" w:color="3C97D1" w:themeColor="accent1" w:themeTint="BF"/>
        <w:bottom w:val="single" w:sz="8" w:space="0" w:color="3C97D1" w:themeColor="accent1" w:themeTint="BF"/>
        <w:right w:val="single" w:sz="8" w:space="0" w:color="3C97D1" w:themeColor="accent1" w:themeTint="BF"/>
        <w:insideH w:val="single" w:sz="8" w:space="0" w:color="3C97D1" w:themeColor="accent1" w:themeTint="BF"/>
        <w:insideV w:val="single" w:sz="8" w:space="0" w:color="3C97D1" w:themeColor="accent1" w:themeTint="BF"/>
      </w:tblBorders>
    </w:tblPr>
    <w:tcPr>
      <w:shd w:val="clear" w:color="auto" w:fill="BEDC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97D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BAE0" w:themeFill="accent1" w:themeFillTint="7F"/>
      </w:tcPr>
    </w:tblStylePr>
    <w:tblStylePr w:type="band1Horz">
      <w:tblPr/>
      <w:tcPr>
        <w:shd w:val="clear" w:color="auto" w:fill="7DBAE0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246C99" w:themeColor="accent1"/>
        <w:left w:val="single" w:sz="8" w:space="0" w:color="246C99" w:themeColor="accent1"/>
        <w:bottom w:val="single" w:sz="8" w:space="0" w:color="246C99" w:themeColor="accent1"/>
        <w:right w:val="single" w:sz="8" w:space="0" w:color="246C99" w:themeColor="accent1"/>
        <w:insideH w:val="single" w:sz="8" w:space="0" w:color="246C99" w:themeColor="accent1"/>
        <w:insideV w:val="single" w:sz="8" w:space="0" w:color="246C99" w:themeColor="accent1"/>
      </w:tblBorders>
    </w:tblPr>
    <w:tcPr>
      <w:shd w:val="clear" w:color="auto" w:fill="BEDC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3F2" w:themeFill="accent1" w:themeFillTint="33"/>
      </w:tcPr>
    </w:tblStylePr>
    <w:tblStylePr w:type="band1Vert">
      <w:tblPr/>
      <w:tcPr>
        <w:shd w:val="clear" w:color="auto" w:fill="7DBAE0" w:themeFill="accent1" w:themeFillTint="7F"/>
      </w:tcPr>
    </w:tblStylePr>
    <w:tblStylePr w:type="band1Horz">
      <w:tblPr/>
      <w:tcPr>
        <w:tcBorders>
          <w:insideH w:val="single" w:sz="6" w:space="0" w:color="246C99" w:themeColor="accent1"/>
          <w:insideV w:val="single" w:sz="6" w:space="0" w:color="246C99" w:themeColor="accent1"/>
        </w:tcBorders>
        <w:shd w:val="clear" w:color="auto" w:fill="7DBA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C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6C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6C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6C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6C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BAE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BAE0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aliases w:val="DEFU TABEL"/>
    <w:basedOn w:val="TableNormal"/>
    <w:uiPriority w:val="69"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6C9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246C99" w:themeColor="accent1"/>
        <w:bottom w:val="single" w:sz="8" w:space="0" w:color="246C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6C99" w:themeColor="accent1"/>
        </w:tcBorders>
      </w:tcPr>
    </w:tblStylePr>
    <w:tblStylePr w:type="lastRow">
      <w:rPr>
        <w:b/>
        <w:bCs/>
        <w:color w:val="246C99" w:themeColor="text2"/>
      </w:rPr>
      <w:tblPr/>
      <w:tcPr>
        <w:tcBorders>
          <w:top w:val="single" w:sz="8" w:space="0" w:color="246C99" w:themeColor="accent1"/>
          <w:bottom w:val="single" w:sz="8" w:space="0" w:color="246C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6C99" w:themeColor="accent1"/>
          <w:bottom w:val="single" w:sz="8" w:space="0" w:color="246C99" w:themeColor="accent1"/>
        </w:tcBorders>
      </w:tcPr>
    </w:tblStylePr>
    <w:tblStylePr w:type="band1Vert">
      <w:tblPr/>
      <w:tcPr>
        <w:shd w:val="clear" w:color="auto" w:fill="BEDCF0" w:themeFill="accent1" w:themeFillTint="3F"/>
      </w:tcPr>
    </w:tblStylePr>
    <w:tblStylePr w:type="band1Horz">
      <w:tblPr/>
      <w:tcPr>
        <w:shd w:val="clear" w:color="auto" w:fill="BEDCF0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246C99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246C99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246C99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246C99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246C99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246C99" w:themeColor="accent1"/>
        <w:left w:val="single" w:sz="8" w:space="0" w:color="246C99" w:themeColor="accent1"/>
        <w:bottom w:val="single" w:sz="8" w:space="0" w:color="246C99" w:themeColor="accent1"/>
        <w:right w:val="single" w:sz="8" w:space="0" w:color="246C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6C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6C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6C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6C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C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C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eastAsiaTheme="majorEastAsia" w:hAnsi="Montserrat" w:cs="Arial"/>
      <w:color w:val="000000" w:themeColor="text1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3C97D1" w:themeColor="accent1" w:themeTint="BF"/>
        <w:left w:val="single" w:sz="8" w:space="0" w:color="3C97D1" w:themeColor="accent1" w:themeTint="BF"/>
        <w:bottom w:val="single" w:sz="8" w:space="0" w:color="3C97D1" w:themeColor="accent1" w:themeTint="BF"/>
        <w:right w:val="single" w:sz="8" w:space="0" w:color="3C97D1" w:themeColor="accent1" w:themeTint="BF"/>
        <w:insideH w:val="single" w:sz="8" w:space="0" w:color="3C97D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97D1" w:themeColor="accent1" w:themeTint="BF"/>
          <w:left w:val="single" w:sz="8" w:space="0" w:color="3C97D1" w:themeColor="accent1" w:themeTint="BF"/>
          <w:bottom w:val="single" w:sz="8" w:space="0" w:color="3C97D1" w:themeColor="accent1" w:themeTint="BF"/>
          <w:right w:val="single" w:sz="8" w:space="0" w:color="3C97D1" w:themeColor="accent1" w:themeTint="BF"/>
          <w:insideH w:val="nil"/>
          <w:insideV w:val="nil"/>
        </w:tcBorders>
        <w:shd w:val="clear" w:color="auto" w:fill="246C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7D1" w:themeColor="accent1" w:themeTint="BF"/>
          <w:left w:val="single" w:sz="8" w:space="0" w:color="3C97D1" w:themeColor="accent1" w:themeTint="BF"/>
          <w:bottom w:val="single" w:sz="8" w:space="0" w:color="3C97D1" w:themeColor="accent1" w:themeTint="BF"/>
          <w:right w:val="single" w:sz="8" w:space="0" w:color="3C97D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C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C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6C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6C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6C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75504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7550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504C"/>
    <w:rPr>
      <w:rFonts w:ascii="Montserrat" w:eastAsiaTheme="majorEastAsia" w:hAnsi="Montserrat" w:cs="Arial"/>
      <w:kern w:val="0"/>
      <w:sz w:val="24"/>
      <w:szCs w:val="24"/>
      <w:shd w:val="pct20" w:color="auto" w:fill="auto"/>
      <w14:ligatures w14:val="none"/>
    </w:rPr>
  </w:style>
  <w:style w:type="paragraph" w:styleId="NoSpacing">
    <w:name w:val="No Spacing"/>
    <w:semiHidden/>
    <w:qFormat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</w:style>
  <w:style w:type="paragraph" w:styleId="NormalWeb">
    <w:name w:val="Normal (Web)"/>
    <w:basedOn w:val="Normal"/>
    <w:rsid w:val="0075504C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rsid w:val="0075504C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5504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character" w:styleId="PageNumber">
    <w:name w:val="page number"/>
    <w:basedOn w:val="DefaultParagraphFont"/>
    <w:rsid w:val="0075504C"/>
  </w:style>
  <w:style w:type="character" w:styleId="PlaceholderText">
    <w:name w:val="Placeholder Text"/>
    <w:basedOn w:val="DefaultParagraphFont"/>
    <w:uiPriority w:val="99"/>
    <w:semiHidden/>
    <w:rsid w:val="0075504C"/>
    <w:rPr>
      <w:color w:val="808080"/>
    </w:rPr>
  </w:style>
  <w:style w:type="table" w:styleId="PlainTable1">
    <w:name w:val="Plain Table 1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5504C"/>
    <w:pPr>
      <w:spacing w:after="0"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504C"/>
    <w:rPr>
      <w:rFonts w:ascii="Montserrat" w:hAnsi="Montserrat" w:cs="Arial"/>
      <w:kern w:val="0"/>
      <w:sz w:val="21"/>
      <w:szCs w:val="21"/>
      <w14:ligatures w14:val="none"/>
    </w:rPr>
  </w:style>
  <w:style w:type="paragraph" w:styleId="Quote">
    <w:name w:val="Quote"/>
    <w:basedOn w:val="Normal"/>
    <w:next w:val="Normal"/>
    <w:link w:val="QuoteChar"/>
    <w:uiPriority w:val="12"/>
    <w:semiHidden/>
    <w:rsid w:val="0075504C"/>
    <w:pPr>
      <w:spacing w:before="240" w:after="240"/>
      <w:ind w:left="284" w:right="284"/>
    </w:pPr>
    <w:rPr>
      <w:iCs/>
      <w:color w:val="246C99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2"/>
    <w:rsid w:val="0075504C"/>
    <w:rPr>
      <w:rFonts w:ascii="Montserrat" w:hAnsi="Montserrat"/>
      <w:iCs/>
      <w:color w:val="246C99" w:themeColor="accent1"/>
      <w:kern w:val="0"/>
      <w:sz w:val="24"/>
      <w:szCs w:val="18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5504C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75504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504C"/>
    <w:rPr>
      <w:rFonts w:ascii="Montserrat" w:hAnsi="Montserrat"/>
      <w:kern w:val="0"/>
      <w:sz w:val="18"/>
      <w:szCs w:val="18"/>
      <w14:ligatures w14:val="none"/>
    </w:rPr>
  </w:style>
  <w:style w:type="character" w:styleId="SmartHyperlink">
    <w:name w:val="Smart Hyperlink"/>
    <w:basedOn w:val="DefaultParagraphFont"/>
    <w:uiPriority w:val="99"/>
    <w:semiHidden/>
    <w:rsid w:val="0075504C"/>
    <w:rPr>
      <w:u w:val="dotted"/>
    </w:rPr>
  </w:style>
  <w:style w:type="character" w:styleId="SmartLink">
    <w:name w:val="Smart Link"/>
    <w:basedOn w:val="DefaultParagraphFont"/>
    <w:uiPriority w:val="99"/>
    <w:semiHidden/>
    <w:rsid w:val="0075504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"/>
    <w:semiHidden/>
    <w:qFormat/>
    <w:rsid w:val="0075504C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75504C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75504C"/>
    <w:rPr>
      <w:rFonts w:ascii="Montserrat" w:eastAsiaTheme="minorEastAsia" w:hAnsi="Montserrat" w:cs="Arial"/>
      <w:color w:val="5A5A5A" w:themeColor="text1" w:themeTint="A5"/>
      <w:spacing w:val="15"/>
      <w:kern w:val="0"/>
      <w14:ligatures w14:val="none"/>
    </w:rPr>
  </w:style>
  <w:style w:type="character" w:styleId="SubtleEmphasis">
    <w:name w:val="Subtle Emphasis"/>
    <w:basedOn w:val="DefaultParagraphFont"/>
    <w:uiPriority w:val="99"/>
    <w:semiHidden/>
    <w:qFormat/>
    <w:rsid w:val="0075504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5504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color w:val="000080"/>
      <w:kern w:val="0"/>
      <w:sz w:val="18"/>
      <w:szCs w:val="18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color w:val="FFFFFF"/>
      <w:kern w:val="0"/>
      <w:sz w:val="18"/>
      <w:szCs w:val="18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b/>
      <w:bCs/>
      <w:kern w:val="0"/>
      <w:sz w:val="18"/>
      <w:szCs w:val="18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b/>
      <w:bCs/>
      <w:kern w:val="0"/>
      <w:sz w:val="18"/>
      <w:szCs w:val="18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b/>
      <w:bCs/>
      <w:kern w:val="0"/>
      <w:sz w:val="18"/>
      <w:szCs w:val="18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b/>
      <w:bCs/>
      <w:kern w:val="0"/>
      <w:sz w:val="18"/>
      <w:szCs w:val="18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75504C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5504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rsid w:val="0075504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75504C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5504C"/>
    <w:rPr>
      <w:rFonts w:ascii="Montserrat" w:eastAsiaTheme="majorEastAsia" w:hAnsi="Montserrat" w:cs="Arial"/>
      <w:spacing w:val="-10"/>
      <w:kern w:val="28"/>
      <w:sz w:val="56"/>
      <w:szCs w:val="56"/>
      <w14:ligatures w14:val="none"/>
    </w:rPr>
  </w:style>
  <w:style w:type="paragraph" w:styleId="TOAHeading">
    <w:name w:val="toa heading"/>
    <w:basedOn w:val="Normal"/>
    <w:next w:val="Normal"/>
    <w:uiPriority w:val="39"/>
    <w:semiHidden/>
    <w:rsid w:val="0075504C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75504C"/>
    <w:pPr>
      <w:tabs>
        <w:tab w:val="right" w:pos="7910"/>
      </w:tabs>
      <w:spacing w:before="240" w:after="0" w:line="360" w:lineRule="atLeast"/>
      <w:ind w:right="567"/>
    </w:pPr>
    <w:rPr>
      <w:sz w:val="28"/>
    </w:rPr>
  </w:style>
  <w:style w:type="paragraph" w:styleId="TOC2">
    <w:name w:val="toc 2"/>
    <w:basedOn w:val="Normal"/>
    <w:next w:val="Normal"/>
    <w:uiPriority w:val="39"/>
    <w:rsid w:val="0075504C"/>
    <w:pPr>
      <w:tabs>
        <w:tab w:val="right" w:pos="7910"/>
      </w:tabs>
      <w:spacing w:after="0"/>
      <w:ind w:right="567"/>
      <w:contextualSpacing/>
    </w:pPr>
    <w:rPr>
      <w:sz w:val="22"/>
    </w:rPr>
  </w:style>
  <w:style w:type="paragraph" w:styleId="TOC3">
    <w:name w:val="toc 3"/>
    <w:basedOn w:val="Normal"/>
    <w:next w:val="Normal"/>
    <w:semiHidden/>
    <w:rsid w:val="0075504C"/>
    <w:pPr>
      <w:tabs>
        <w:tab w:val="right" w:pos="7910"/>
      </w:tabs>
      <w:spacing w:after="0"/>
      <w:ind w:right="567"/>
      <w:contextualSpacing/>
    </w:pPr>
  </w:style>
  <w:style w:type="paragraph" w:styleId="TOC4">
    <w:name w:val="toc 4"/>
    <w:basedOn w:val="Normal"/>
    <w:next w:val="Normal"/>
    <w:semiHidden/>
    <w:rsid w:val="0075504C"/>
    <w:pPr>
      <w:tabs>
        <w:tab w:val="right" w:pos="7910"/>
      </w:tabs>
      <w:spacing w:before="120" w:after="0"/>
      <w:ind w:right="567"/>
    </w:pPr>
  </w:style>
  <w:style w:type="paragraph" w:styleId="TOC5">
    <w:name w:val="toc 5"/>
    <w:basedOn w:val="Normal"/>
    <w:next w:val="Normal"/>
    <w:semiHidden/>
    <w:rsid w:val="0075504C"/>
    <w:pPr>
      <w:tabs>
        <w:tab w:val="right" w:pos="7910"/>
      </w:tabs>
      <w:spacing w:before="120" w:after="0"/>
      <w:ind w:right="567"/>
    </w:pPr>
  </w:style>
  <w:style w:type="paragraph" w:styleId="TOC6">
    <w:name w:val="toc 6"/>
    <w:basedOn w:val="Normal"/>
    <w:next w:val="Normal"/>
    <w:semiHidden/>
    <w:rsid w:val="0075504C"/>
    <w:pPr>
      <w:tabs>
        <w:tab w:val="right" w:pos="7910"/>
      </w:tabs>
      <w:spacing w:before="120" w:after="0"/>
      <w:ind w:right="567"/>
    </w:pPr>
  </w:style>
  <w:style w:type="paragraph" w:styleId="TOC7">
    <w:name w:val="toc 7"/>
    <w:basedOn w:val="Normal"/>
    <w:next w:val="Normal"/>
    <w:semiHidden/>
    <w:rsid w:val="0075504C"/>
    <w:pPr>
      <w:tabs>
        <w:tab w:val="right" w:pos="7910"/>
      </w:tabs>
      <w:spacing w:before="120" w:after="0"/>
      <w:ind w:right="567"/>
    </w:pPr>
  </w:style>
  <w:style w:type="paragraph" w:styleId="TOC8">
    <w:name w:val="toc 8"/>
    <w:basedOn w:val="Normal"/>
    <w:next w:val="Normal"/>
    <w:semiHidden/>
    <w:rsid w:val="0075504C"/>
    <w:pPr>
      <w:tabs>
        <w:tab w:val="right" w:pos="7910"/>
      </w:tabs>
      <w:spacing w:before="120" w:after="0"/>
      <w:ind w:right="567"/>
    </w:pPr>
  </w:style>
  <w:style w:type="paragraph" w:styleId="TOC9">
    <w:name w:val="toc 9"/>
    <w:basedOn w:val="Normal"/>
    <w:next w:val="Normal"/>
    <w:semiHidden/>
    <w:rsid w:val="0075504C"/>
    <w:pPr>
      <w:tabs>
        <w:tab w:val="right" w:pos="7910"/>
      </w:tabs>
      <w:spacing w:before="120" w:after="0"/>
      <w:ind w:right="567"/>
    </w:pPr>
  </w:style>
  <w:style w:type="paragraph" w:styleId="TOCHeading">
    <w:name w:val="TOC Heading"/>
    <w:basedOn w:val="Heading1"/>
    <w:next w:val="Normal"/>
    <w:uiPriority w:val="39"/>
    <w:semiHidden/>
    <w:qFormat/>
    <w:rsid w:val="0075504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75504C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75504C"/>
    <w:pPr>
      <w:suppressAutoHyphens/>
      <w:spacing w:after="0" w:line="240" w:lineRule="atLeast"/>
      <w:jc w:val="right"/>
    </w:pPr>
    <w:rPr>
      <w:rFonts w:ascii="Montserrat" w:hAnsi="Montserrat"/>
      <w:caps/>
      <w:noProof/>
      <w:kern w:val="0"/>
      <w:sz w:val="14"/>
      <w:szCs w:val="18"/>
      <w14:ligatures w14:val="none"/>
    </w:rPr>
  </w:style>
  <w:style w:type="paragraph" w:customStyle="1" w:styleId="Table">
    <w:name w:val="Table"/>
    <w:uiPriority w:val="4"/>
    <w:semiHidden/>
    <w:rsid w:val="0075504C"/>
    <w:pPr>
      <w:spacing w:before="40" w:after="40" w:line="180" w:lineRule="atLeast"/>
      <w:ind w:left="57" w:right="57"/>
    </w:pPr>
    <w:rPr>
      <w:rFonts w:ascii="Montserrat" w:hAnsi="Montserrat"/>
      <w:kern w:val="0"/>
      <w:sz w:val="18"/>
      <w:szCs w:val="18"/>
      <w14:ligatures w14:val="none"/>
    </w:rPr>
  </w:style>
  <w:style w:type="paragraph" w:customStyle="1" w:styleId="Table-Heading">
    <w:name w:val="Table - Heading"/>
    <w:basedOn w:val="Table"/>
    <w:uiPriority w:val="4"/>
    <w:rsid w:val="0075504C"/>
    <w:rPr>
      <w:b/>
    </w:rPr>
  </w:style>
  <w:style w:type="paragraph" w:customStyle="1" w:styleId="Table-HeadingRight">
    <w:name w:val="Table - Heading Right"/>
    <w:basedOn w:val="Table-Heading"/>
    <w:uiPriority w:val="4"/>
    <w:rsid w:val="0075504C"/>
    <w:pPr>
      <w:jc w:val="right"/>
    </w:pPr>
  </w:style>
  <w:style w:type="paragraph" w:customStyle="1" w:styleId="Table-Text">
    <w:name w:val="Table - Text"/>
    <w:basedOn w:val="Table"/>
    <w:uiPriority w:val="4"/>
    <w:rsid w:val="0075504C"/>
  </w:style>
  <w:style w:type="paragraph" w:customStyle="1" w:styleId="Table-TextTotal">
    <w:name w:val="Table - Text Total"/>
    <w:basedOn w:val="Table-Text"/>
    <w:uiPriority w:val="4"/>
    <w:rsid w:val="0075504C"/>
    <w:rPr>
      <w:b/>
    </w:rPr>
  </w:style>
  <w:style w:type="paragraph" w:customStyle="1" w:styleId="Table-Numbers">
    <w:name w:val="Table - Numbers"/>
    <w:basedOn w:val="Table"/>
    <w:uiPriority w:val="4"/>
    <w:rsid w:val="0075504C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75504C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75504C"/>
  </w:style>
  <w:style w:type="paragraph" w:customStyle="1" w:styleId="Template-Address">
    <w:name w:val="Template - Address"/>
    <w:basedOn w:val="Template"/>
    <w:uiPriority w:val="15"/>
    <w:semiHidden/>
    <w:rsid w:val="0075504C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75504C"/>
  </w:style>
  <w:style w:type="paragraph" w:customStyle="1" w:styleId="Recipient-NameandAddress">
    <w:name w:val="Recipient - Name and Address"/>
    <w:basedOn w:val="Normal"/>
    <w:uiPriority w:val="10"/>
    <w:semiHidden/>
    <w:rsid w:val="0075504C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75504C"/>
    <w:pPr>
      <w:spacing w:after="0" w:line="180" w:lineRule="atLeast"/>
    </w:pPr>
    <w:rPr>
      <w:color w:val="246C99" w:themeColor="accent1"/>
      <w:sz w:val="14"/>
    </w:rPr>
  </w:style>
  <w:style w:type="paragraph" w:customStyle="1" w:styleId="Table-ListBullet">
    <w:name w:val="Table - List Bullet"/>
    <w:basedOn w:val="Table"/>
    <w:uiPriority w:val="4"/>
    <w:rsid w:val="0075504C"/>
    <w:pPr>
      <w:numPr>
        <w:numId w:val="19"/>
      </w:numPr>
    </w:pPr>
  </w:style>
  <w:style w:type="numbering" w:customStyle="1" w:styleId="ListStyle-ListBullet">
    <w:name w:val="_List Style - List Bullet"/>
    <w:uiPriority w:val="99"/>
    <w:rsid w:val="0075504C"/>
    <w:pPr>
      <w:numPr>
        <w:numId w:val="8"/>
      </w:numPr>
    </w:pPr>
  </w:style>
  <w:style w:type="numbering" w:customStyle="1" w:styleId="ListStyle-ListNumber">
    <w:name w:val="_List Style - List Number"/>
    <w:uiPriority w:val="99"/>
    <w:rsid w:val="0075504C"/>
    <w:pPr>
      <w:numPr>
        <w:numId w:val="9"/>
      </w:numPr>
    </w:pPr>
  </w:style>
  <w:style w:type="numbering" w:customStyle="1" w:styleId="Liststyle-TableListBullet">
    <w:name w:val="_List style - Table List Bullet"/>
    <w:uiPriority w:val="99"/>
    <w:rsid w:val="0075504C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rsid w:val="0075504C"/>
    <w:pPr>
      <w:numPr>
        <w:numId w:val="11"/>
      </w:numPr>
    </w:pPr>
  </w:style>
  <w:style w:type="numbering" w:customStyle="1" w:styleId="ListStyle-TableListNumber">
    <w:name w:val="_List Style - Table List Number"/>
    <w:uiPriority w:val="99"/>
    <w:rsid w:val="0075504C"/>
    <w:pPr>
      <w:numPr>
        <w:numId w:val="4"/>
      </w:numPr>
    </w:pPr>
  </w:style>
  <w:style w:type="table" w:customStyle="1" w:styleId="Blank">
    <w:name w:val="Blank"/>
    <w:basedOn w:val="TableNormal"/>
    <w:uiPriority w:val="99"/>
    <w:rsid w:val="0075504C"/>
    <w:pPr>
      <w:spacing w:after="0" w:line="280" w:lineRule="atLeast"/>
    </w:pPr>
    <w:rPr>
      <w:rFonts w:ascii="Montserrat" w:hAnsi="Montserrat"/>
      <w:kern w:val="0"/>
      <w:sz w:val="18"/>
      <w:szCs w:val="18"/>
      <w14:ligatures w14:val="none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75504C"/>
    <w:pPr>
      <w:spacing w:after="0" w:line="180" w:lineRule="atLeast"/>
    </w:pPr>
    <w:rPr>
      <w:color w:val="FFFFFF"/>
    </w:rPr>
  </w:style>
  <w:style w:type="paragraph" w:customStyle="1" w:styleId="FactBox-Text">
    <w:name w:val="Fact Box - Text"/>
    <w:basedOn w:val="FactBox"/>
    <w:uiPriority w:val="5"/>
    <w:semiHidden/>
    <w:rsid w:val="0075504C"/>
    <w:pPr>
      <w:spacing w:after="120"/>
    </w:pPr>
  </w:style>
  <w:style w:type="paragraph" w:customStyle="1" w:styleId="FactBox-Heading">
    <w:name w:val="Fact Box - Heading"/>
    <w:basedOn w:val="FactBox"/>
    <w:next w:val="FactBox-Text"/>
    <w:uiPriority w:val="5"/>
    <w:semiHidden/>
    <w:rsid w:val="0075504C"/>
    <w:pPr>
      <w:spacing w:line="240" w:lineRule="atLeast"/>
    </w:pPr>
    <w:rPr>
      <w:sz w:val="24"/>
    </w:rPr>
  </w:style>
  <w:style w:type="paragraph" w:customStyle="1" w:styleId="FactBox-ListBullet">
    <w:name w:val="Fact Box - List Bullet"/>
    <w:basedOn w:val="FactBox"/>
    <w:uiPriority w:val="5"/>
    <w:semiHidden/>
    <w:rsid w:val="0075504C"/>
    <w:pPr>
      <w:numPr>
        <w:numId w:val="12"/>
      </w:numPr>
      <w:spacing w:after="120"/>
      <w:contextualSpacing/>
    </w:pPr>
  </w:style>
  <w:style w:type="numbering" w:customStyle="1" w:styleId="ListStyle-FactBoxListBullet">
    <w:name w:val="_List Style - Fact Box List Bullet"/>
    <w:uiPriority w:val="99"/>
    <w:rsid w:val="0075504C"/>
    <w:pPr>
      <w:numPr>
        <w:numId w:val="5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75504C"/>
    <w:rPr>
      <w:color w:val="246C99" w:themeColor="accent1"/>
    </w:rPr>
  </w:style>
  <w:style w:type="paragraph" w:customStyle="1" w:styleId="ListAlphabet">
    <w:name w:val="List Alphabet"/>
    <w:basedOn w:val="Normal"/>
    <w:uiPriority w:val="2"/>
    <w:rsid w:val="0075504C"/>
    <w:pPr>
      <w:numPr>
        <w:numId w:val="16"/>
      </w:numPr>
      <w:spacing w:after="0"/>
    </w:pPr>
  </w:style>
  <w:style w:type="numbering" w:customStyle="1" w:styleId="ListStyle-ListAlphabet">
    <w:name w:val="_List Style - List Alphabet"/>
    <w:uiPriority w:val="99"/>
    <w:rsid w:val="0075504C"/>
    <w:pPr>
      <w:numPr>
        <w:numId w:val="7"/>
      </w:numPr>
    </w:pPr>
  </w:style>
  <w:style w:type="paragraph" w:customStyle="1" w:styleId="ListAlphabet2">
    <w:name w:val="List Alphabet 2"/>
    <w:basedOn w:val="Normal"/>
    <w:uiPriority w:val="2"/>
    <w:semiHidden/>
    <w:rsid w:val="0075504C"/>
    <w:pPr>
      <w:numPr>
        <w:ilvl w:val="1"/>
        <w:numId w:val="16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75504C"/>
    <w:pPr>
      <w:numPr>
        <w:ilvl w:val="2"/>
        <w:numId w:val="16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75504C"/>
    <w:pPr>
      <w:numPr>
        <w:numId w:val="13"/>
      </w:numPr>
      <w:spacing w:after="120"/>
      <w:contextualSpacing/>
    </w:pPr>
  </w:style>
  <w:style w:type="numbering" w:customStyle="1" w:styleId="ListStyle-FactBoxListNumber">
    <w:name w:val="_List Style - Fact Box List Number"/>
    <w:uiPriority w:val="99"/>
    <w:rsid w:val="0075504C"/>
    <w:pPr>
      <w:numPr>
        <w:numId w:val="6"/>
      </w:numPr>
    </w:pPr>
  </w:style>
  <w:style w:type="numbering" w:customStyle="1" w:styleId="ListStyle-TableListBullet0">
    <w:name w:val="_List Style - Table List Bullet"/>
    <w:uiPriority w:val="99"/>
    <w:rsid w:val="0075504C"/>
    <w:pPr>
      <w:numPr>
        <w:numId w:val="10"/>
      </w:numPr>
    </w:pPr>
  </w:style>
  <w:style w:type="paragraph" w:customStyle="1" w:styleId="Source">
    <w:name w:val="Source"/>
    <w:basedOn w:val="Normal"/>
    <w:next w:val="Normal"/>
    <w:uiPriority w:val="3"/>
    <w:rsid w:val="0075504C"/>
    <w:pPr>
      <w:spacing w:before="120" w:after="0" w:line="140" w:lineRule="atLeast"/>
      <w:contextualSpacing/>
    </w:pPr>
    <w:rPr>
      <w:sz w:val="14"/>
    </w:rPr>
  </w:style>
  <w:style w:type="paragraph" w:customStyle="1" w:styleId="IntroductionText">
    <w:name w:val="Introduction Text"/>
    <w:basedOn w:val="Normal"/>
    <w:next w:val="Normal"/>
    <w:uiPriority w:val="2"/>
    <w:semiHidden/>
    <w:rsid w:val="0075504C"/>
    <w:pPr>
      <w:spacing w:before="120" w:after="0"/>
      <w:contextualSpacing/>
    </w:pPr>
    <w:rPr>
      <w:color w:val="246C99" w:themeColor="accent1"/>
      <w:sz w:val="24"/>
    </w:rPr>
  </w:style>
  <w:style w:type="paragraph" w:customStyle="1" w:styleId="FactBox-Eyebrowtext">
    <w:name w:val="Fact Box - Eyebrow text"/>
    <w:basedOn w:val="FactBox-Text"/>
    <w:uiPriority w:val="5"/>
    <w:semiHidden/>
    <w:rsid w:val="0075504C"/>
    <w:pPr>
      <w:spacing w:line="140" w:lineRule="atLeast"/>
    </w:pPr>
    <w:rPr>
      <w:sz w:val="14"/>
    </w:rPr>
  </w:style>
  <w:style w:type="paragraph" w:customStyle="1" w:styleId="FactBox-Numbers">
    <w:name w:val="Fact Box - Numbers"/>
    <w:basedOn w:val="FactBox-Text"/>
    <w:next w:val="Table-Text"/>
    <w:uiPriority w:val="5"/>
    <w:semiHidden/>
    <w:rsid w:val="0075504C"/>
    <w:pPr>
      <w:spacing w:line="320" w:lineRule="atLeast"/>
    </w:pPr>
    <w:rPr>
      <w:sz w:val="32"/>
    </w:rPr>
  </w:style>
  <w:style w:type="paragraph" w:customStyle="1" w:styleId="Template-Companyinformtionheader">
    <w:name w:val="Template - Company informtion header"/>
    <w:basedOn w:val="Template"/>
    <w:next w:val="Template-Companyinformtion"/>
    <w:uiPriority w:val="15"/>
    <w:semiHidden/>
    <w:rsid w:val="0075504C"/>
    <w:rPr>
      <w:color w:val="246C99" w:themeColor="accent1"/>
    </w:rPr>
  </w:style>
  <w:style w:type="paragraph" w:customStyle="1" w:styleId="Template-Companyinformtion">
    <w:name w:val="Template - Company informtion"/>
    <w:basedOn w:val="Template-Companyinformtionheader"/>
    <w:uiPriority w:val="15"/>
    <w:semiHidden/>
    <w:rsid w:val="0075504C"/>
    <w:pPr>
      <w:spacing w:line="240" w:lineRule="auto"/>
    </w:pPr>
    <w:rPr>
      <w:color w:val="auto"/>
    </w:rPr>
  </w:style>
  <w:style w:type="paragraph" w:customStyle="1" w:styleId="ListLogoBullet">
    <w:name w:val="List Logo Bullet"/>
    <w:basedOn w:val="ListParagraph"/>
    <w:uiPriority w:val="2"/>
    <w:qFormat/>
    <w:rsid w:val="0075504C"/>
    <w:pPr>
      <w:numPr>
        <w:numId w:val="20"/>
      </w:numPr>
    </w:pPr>
  </w:style>
  <w:style w:type="paragraph" w:customStyle="1" w:styleId="Referenceliste">
    <w:name w:val="Referenceliste"/>
    <w:basedOn w:val="Normal"/>
    <w:rsid w:val="0075504C"/>
    <w:pPr>
      <w:keepLines/>
      <w:tabs>
        <w:tab w:val="left" w:pos="851"/>
      </w:tabs>
      <w:spacing w:after="120" w:line="288" w:lineRule="auto"/>
      <w:ind w:left="851" w:hanging="851"/>
      <w:jc w:val="both"/>
    </w:pPr>
    <w:rPr>
      <w:rFonts w:asciiTheme="minorHAnsi" w:eastAsia="Times New Roman" w:hAnsiTheme="minorHAnsi" w:cs="Times New Roman"/>
      <w:sz w:val="22"/>
      <w:szCs w:val="20"/>
      <w:lang w:eastAsia="da-DK"/>
    </w:rPr>
  </w:style>
  <w:style w:type="paragraph" w:customStyle="1" w:styleId="Indholdsfor-ov">
    <w:name w:val="Indholdsfor-ov"/>
    <w:basedOn w:val="Overskrift1udennummer"/>
    <w:rsid w:val="0075504C"/>
  </w:style>
  <w:style w:type="paragraph" w:customStyle="1" w:styleId="Overskrift1udennummer">
    <w:name w:val="Overskrift 1 (uden nummer)"/>
    <w:basedOn w:val="Heading1"/>
    <w:next w:val="Normal"/>
    <w:rsid w:val="0075504C"/>
    <w:pPr>
      <w:keepLines w:val="0"/>
      <w:pageBreakBefore/>
      <w:pBdr>
        <w:top w:val="single" w:sz="48" w:space="1" w:color="246C99" w:themeColor="text2"/>
        <w:bottom w:val="single" w:sz="48" w:space="1" w:color="246C99" w:themeColor="text2"/>
      </w:pBdr>
      <w:shd w:val="clear" w:color="auto" w:fill="246C99" w:themeFill="text2"/>
      <w:spacing w:before="0" w:after="240" w:line="240" w:lineRule="auto"/>
      <w:contextualSpacing w:val="0"/>
    </w:pPr>
    <w:rPr>
      <w:rFonts w:asciiTheme="minorHAnsi" w:eastAsia="Times New Roman" w:hAnsiTheme="minorHAnsi" w:cs="Times New Roman"/>
      <w:b/>
      <w:caps/>
      <w:color w:val="FFFFFF" w:themeColor="background2"/>
      <w:spacing w:val="15"/>
      <w:sz w:val="22"/>
      <w:szCs w:val="24"/>
      <w:lang w:eastAsia="da-DK"/>
    </w:rPr>
  </w:style>
  <w:style w:type="paragraph" w:customStyle="1" w:styleId="formel">
    <w:name w:val="formel"/>
    <w:basedOn w:val="Normal"/>
    <w:next w:val="Normal"/>
    <w:rsid w:val="0075504C"/>
    <w:pPr>
      <w:keepLines/>
      <w:tabs>
        <w:tab w:val="left" w:pos="567"/>
        <w:tab w:val="right" w:pos="8505"/>
      </w:tabs>
      <w:spacing w:after="0" w:line="288" w:lineRule="auto"/>
      <w:jc w:val="right"/>
    </w:pPr>
    <w:rPr>
      <w:rFonts w:asciiTheme="minorHAnsi" w:eastAsia="Times New Roman" w:hAnsiTheme="minorHAnsi" w:cs="Times New Roman"/>
      <w:b/>
      <w:noProof/>
      <w:sz w:val="22"/>
      <w:szCs w:val="20"/>
      <w:lang w:eastAsia="da-DK"/>
    </w:rPr>
  </w:style>
  <w:style w:type="paragraph" w:customStyle="1" w:styleId="Appendiksniv2">
    <w:name w:val="Appendiks niv. 2"/>
    <w:basedOn w:val="Heading2"/>
    <w:next w:val="Normal"/>
    <w:qFormat/>
    <w:rsid w:val="0075504C"/>
    <w:pPr>
      <w:keepLines w:val="0"/>
      <w:numPr>
        <w:ilvl w:val="1"/>
        <w:numId w:val="21"/>
      </w:numPr>
      <w:spacing w:before="200" w:after="40" w:line="240" w:lineRule="auto"/>
      <w:contextualSpacing w:val="0"/>
    </w:pPr>
    <w:rPr>
      <w:rFonts w:asciiTheme="minorHAnsi" w:eastAsia="Times New Roman" w:hAnsiTheme="minorHAnsi" w:cs="Times New Roman"/>
      <w:b/>
      <w:color w:val="246C99" w:themeColor="text2"/>
      <w:spacing w:val="15"/>
      <w:sz w:val="22"/>
      <w:szCs w:val="24"/>
      <w:lang w:eastAsia="da-DK"/>
    </w:rPr>
  </w:style>
  <w:style w:type="paragraph" w:customStyle="1" w:styleId="Appendiksniv3">
    <w:name w:val="Appendiks niv. 3"/>
    <w:basedOn w:val="Heading3"/>
    <w:next w:val="Normal"/>
    <w:qFormat/>
    <w:rsid w:val="0075504C"/>
    <w:pPr>
      <w:keepLines w:val="0"/>
      <w:numPr>
        <w:ilvl w:val="2"/>
        <w:numId w:val="21"/>
      </w:numPr>
      <w:suppressAutoHyphens w:val="0"/>
      <w:spacing w:before="200" w:after="40" w:line="240" w:lineRule="auto"/>
      <w:contextualSpacing w:val="0"/>
    </w:pPr>
    <w:rPr>
      <w:rFonts w:asciiTheme="minorHAnsi" w:eastAsia="Times New Roman" w:hAnsiTheme="minorHAnsi" w:cs="Times New Roman"/>
      <w:b/>
      <w:color w:val="246C99" w:themeColor="text2"/>
      <w:spacing w:val="15"/>
      <w:kern w:val="24"/>
      <w:sz w:val="22"/>
      <w:lang w:eastAsia="da-DK"/>
    </w:rPr>
  </w:style>
  <w:style w:type="paragraph" w:customStyle="1" w:styleId="Brevtekst">
    <w:name w:val="Brevtekst"/>
    <w:basedOn w:val="Normal"/>
    <w:rsid w:val="0075504C"/>
    <w:pPr>
      <w:spacing w:after="0"/>
    </w:pPr>
    <w:rPr>
      <w:rFonts w:asciiTheme="minorHAnsi" w:eastAsia="Times New Roman" w:hAnsiTheme="minorHAnsi" w:cs="Times New Roman"/>
      <w:sz w:val="22"/>
      <w:szCs w:val="20"/>
      <w:lang w:eastAsia="da-DK"/>
    </w:rPr>
  </w:style>
  <w:style w:type="paragraph" w:customStyle="1" w:styleId="Bilagniv2">
    <w:name w:val="Bilag niv. 2"/>
    <w:basedOn w:val="Heading2"/>
    <w:next w:val="Normal"/>
    <w:qFormat/>
    <w:rsid w:val="0075504C"/>
    <w:pPr>
      <w:keepLines w:val="0"/>
      <w:numPr>
        <w:ilvl w:val="1"/>
        <w:numId w:val="22"/>
      </w:numPr>
      <w:spacing w:before="200" w:after="40" w:line="240" w:lineRule="auto"/>
      <w:contextualSpacing w:val="0"/>
    </w:pPr>
    <w:rPr>
      <w:rFonts w:asciiTheme="minorHAnsi" w:eastAsia="Times New Roman" w:hAnsiTheme="minorHAnsi" w:cs="Times New Roman"/>
      <w:b/>
      <w:color w:val="246C99" w:themeColor="text2"/>
      <w:spacing w:val="15"/>
      <w:sz w:val="22"/>
      <w:szCs w:val="24"/>
      <w:lang w:eastAsia="da-DK"/>
    </w:rPr>
  </w:style>
  <w:style w:type="paragraph" w:customStyle="1" w:styleId="Bilagniv3">
    <w:name w:val="Bilag niv. 3"/>
    <w:basedOn w:val="Heading3"/>
    <w:next w:val="Normal"/>
    <w:qFormat/>
    <w:rsid w:val="0075504C"/>
    <w:pPr>
      <w:keepLines w:val="0"/>
      <w:numPr>
        <w:ilvl w:val="2"/>
        <w:numId w:val="22"/>
      </w:numPr>
      <w:suppressAutoHyphens w:val="0"/>
      <w:spacing w:before="200" w:after="40" w:line="240" w:lineRule="auto"/>
      <w:contextualSpacing w:val="0"/>
    </w:pPr>
    <w:rPr>
      <w:rFonts w:asciiTheme="minorHAnsi" w:eastAsia="Times New Roman" w:hAnsiTheme="minorHAnsi" w:cs="Times New Roman"/>
      <w:b/>
      <w:color w:val="246C99" w:themeColor="text2"/>
      <w:spacing w:val="15"/>
      <w:kern w:val="24"/>
      <w:sz w:val="22"/>
      <w:lang w:eastAsia="da-DK"/>
    </w:rPr>
  </w:style>
  <w:style w:type="paragraph" w:customStyle="1" w:styleId="Indholdsfortegnelse">
    <w:name w:val="Indholdsfortegnelse"/>
    <w:basedOn w:val="Heading1"/>
    <w:next w:val="Normal"/>
    <w:rsid w:val="0075504C"/>
    <w:pPr>
      <w:keepLines w:val="0"/>
      <w:pageBreakBefore/>
      <w:pBdr>
        <w:top w:val="single" w:sz="48" w:space="1" w:color="246C99" w:themeColor="text2"/>
        <w:bottom w:val="single" w:sz="48" w:space="1" w:color="246C99" w:themeColor="text2"/>
      </w:pBdr>
      <w:shd w:val="clear" w:color="auto" w:fill="246C99" w:themeFill="text2"/>
      <w:spacing w:before="0" w:after="240" w:line="240" w:lineRule="auto"/>
      <w:contextualSpacing w:val="0"/>
    </w:pPr>
    <w:rPr>
      <w:rFonts w:asciiTheme="minorHAnsi" w:eastAsia="Times New Roman" w:hAnsiTheme="minorHAnsi" w:cs="Times New Roman"/>
      <w:b/>
      <w:caps/>
      <w:snapToGrid w:val="0"/>
      <w:color w:val="FFFFFF" w:themeColor="background2"/>
      <w:spacing w:val="15"/>
      <w:sz w:val="22"/>
      <w:szCs w:val="24"/>
      <w:lang w:eastAsia="da-DK"/>
    </w:rPr>
  </w:style>
  <w:style w:type="paragraph" w:customStyle="1" w:styleId="Tabeloverskriftermrkgrn">
    <w:name w:val="Tabel overskrifter mørk grøn"/>
    <w:basedOn w:val="Normal"/>
    <w:rsid w:val="0075504C"/>
    <w:pPr>
      <w:keepLines/>
      <w:spacing w:after="0" w:line="288" w:lineRule="auto"/>
      <w:jc w:val="center"/>
    </w:pPr>
    <w:rPr>
      <w:rFonts w:asciiTheme="minorHAnsi" w:eastAsia="Times New Roman" w:hAnsiTheme="minorHAnsi" w:cs="Times New Roman"/>
      <w:sz w:val="22"/>
      <w:szCs w:val="20"/>
      <w:lang w:eastAsia="da-DK"/>
    </w:rPr>
  </w:style>
  <w:style w:type="paragraph" w:customStyle="1" w:styleId="TabeloverskriftMrkgrnhvidtekst">
    <w:name w:val="Tabel overskrift. Mørk grøn + hvid tekst"/>
    <w:basedOn w:val="Normal"/>
    <w:rsid w:val="0075504C"/>
    <w:pPr>
      <w:keepLines/>
      <w:spacing w:after="0" w:line="288" w:lineRule="auto"/>
      <w:jc w:val="center"/>
    </w:pPr>
    <w:rPr>
      <w:rFonts w:asciiTheme="minorHAnsi" w:eastAsia="Times New Roman" w:hAnsiTheme="minorHAnsi" w:cs="Times New Roman"/>
      <w:color w:val="FFFFFF"/>
      <w:sz w:val="22"/>
      <w:szCs w:val="20"/>
      <w:lang w:eastAsia="da-DK"/>
    </w:rPr>
  </w:style>
  <w:style w:type="paragraph" w:customStyle="1" w:styleId="TabelindholdMrklinie">
    <w:name w:val="Tabelindhold. Mørk linie"/>
    <w:basedOn w:val="Normal"/>
    <w:rsid w:val="0075504C"/>
    <w:pPr>
      <w:keepLines/>
      <w:spacing w:after="0" w:line="288" w:lineRule="auto"/>
      <w:jc w:val="center"/>
    </w:pPr>
    <w:rPr>
      <w:rFonts w:asciiTheme="minorHAnsi" w:eastAsia="Times New Roman" w:hAnsiTheme="minorHAnsi" w:cs="Times New Roman"/>
      <w:sz w:val="22"/>
      <w:szCs w:val="20"/>
      <w:lang w:eastAsia="da-DK"/>
    </w:rPr>
  </w:style>
  <w:style w:type="paragraph" w:customStyle="1" w:styleId="TabelindholdLyslinie">
    <w:name w:val="Tabelindhold. Lys linie"/>
    <w:basedOn w:val="Normal"/>
    <w:rsid w:val="0075504C"/>
    <w:pPr>
      <w:keepLines/>
      <w:spacing w:after="0" w:line="288" w:lineRule="auto"/>
      <w:jc w:val="center"/>
    </w:pPr>
    <w:rPr>
      <w:rFonts w:asciiTheme="minorHAnsi" w:eastAsia="Times New Roman" w:hAnsiTheme="minorHAnsi" w:cs="Times New Roman"/>
      <w:sz w:val="22"/>
      <w:szCs w:val="20"/>
      <w:lang w:eastAsia="da-DK"/>
    </w:rPr>
  </w:style>
  <w:style w:type="paragraph" w:customStyle="1" w:styleId="TypografiformelVenstre">
    <w:name w:val="Typografi formel + Venstre"/>
    <w:basedOn w:val="formel"/>
    <w:rsid w:val="0075504C"/>
    <w:pPr>
      <w:ind w:left="567"/>
      <w:jc w:val="left"/>
    </w:pPr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5504C"/>
    <w:pPr>
      <w:keepLines/>
      <w:spacing w:after="0" w:line="288" w:lineRule="auto"/>
      <w:ind w:right="-1418"/>
      <w:jc w:val="both"/>
    </w:pPr>
    <w:rPr>
      <w:rFonts w:asciiTheme="minorHAnsi" w:eastAsia="Times New Roman" w:hAnsiTheme="minorHAnsi" w:cs="Times New Roman"/>
      <w:color w:val="246C99" w:themeColor="text2"/>
      <w:sz w:val="40"/>
      <w:szCs w:val="20"/>
      <w:lang w:eastAsia="da-DK"/>
    </w:rPr>
  </w:style>
  <w:style w:type="paragraph" w:customStyle="1" w:styleId="ResumeBox">
    <w:name w:val="ResumeBox"/>
    <w:basedOn w:val="Normal"/>
    <w:link w:val="ResumeBoxTegn"/>
    <w:qFormat/>
    <w:rsid w:val="0075504C"/>
    <w:pPr>
      <w:keepLines/>
      <w:spacing w:after="0" w:line="288" w:lineRule="auto"/>
      <w:ind w:left="170" w:right="170"/>
      <w:jc w:val="both"/>
    </w:pPr>
    <w:rPr>
      <w:rFonts w:asciiTheme="minorHAnsi" w:hAnsiTheme="minorHAnsi"/>
      <w:i/>
      <w:color w:val="000000" w:themeColor="text1"/>
      <w:sz w:val="22"/>
      <w:szCs w:val="22"/>
      <w:lang w:eastAsia="da-DK"/>
    </w:rPr>
  </w:style>
  <w:style w:type="character" w:customStyle="1" w:styleId="ResumeBoxTegn">
    <w:name w:val="ResumeBox Tegn"/>
    <w:basedOn w:val="DefaultParagraphFont"/>
    <w:link w:val="ResumeBox"/>
    <w:rsid w:val="0075504C"/>
    <w:rPr>
      <w:i/>
      <w:color w:val="000000" w:themeColor="text1"/>
      <w:kern w:val="0"/>
      <w:lang w:eastAsia="da-DK"/>
      <w14:ligatures w14:val="none"/>
    </w:rPr>
  </w:style>
  <w:style w:type="paragraph" w:customStyle="1" w:styleId="Appendiksniv4">
    <w:name w:val="Appendiks niv. 4"/>
    <w:basedOn w:val="Heading4"/>
    <w:next w:val="Normal"/>
    <w:qFormat/>
    <w:rsid w:val="0075504C"/>
    <w:pPr>
      <w:keepLines w:val="0"/>
      <w:numPr>
        <w:ilvl w:val="3"/>
        <w:numId w:val="21"/>
      </w:numPr>
      <w:suppressAutoHyphens w:val="0"/>
      <w:spacing w:before="200" w:after="40" w:line="240" w:lineRule="auto"/>
    </w:pPr>
    <w:rPr>
      <w:rFonts w:asciiTheme="minorHAnsi" w:eastAsia="Times New Roman" w:hAnsiTheme="minorHAnsi" w:cs="Times New Roman"/>
      <w:b/>
      <w:iCs w:val="0"/>
      <w:color w:val="246C99" w:themeColor="text2"/>
      <w:spacing w:val="15"/>
      <w:sz w:val="22"/>
      <w:szCs w:val="24"/>
      <w:lang w:eastAsia="da-DK"/>
    </w:rPr>
  </w:style>
  <w:style w:type="paragraph" w:customStyle="1" w:styleId="Appendiksniv5">
    <w:name w:val="Appendiks niv. 5"/>
    <w:basedOn w:val="Heading5"/>
    <w:next w:val="Normal"/>
    <w:qFormat/>
    <w:rsid w:val="0075504C"/>
    <w:pPr>
      <w:keepLines w:val="0"/>
      <w:numPr>
        <w:ilvl w:val="4"/>
        <w:numId w:val="21"/>
      </w:numPr>
      <w:suppressAutoHyphens w:val="0"/>
      <w:spacing w:before="200" w:after="40" w:line="240" w:lineRule="auto"/>
    </w:pPr>
    <w:rPr>
      <w:rFonts w:asciiTheme="minorHAnsi" w:eastAsia="Times New Roman" w:hAnsiTheme="minorHAnsi" w:cs="Times New Roman"/>
      <w:b/>
      <w:color w:val="246C99" w:themeColor="text2"/>
      <w:spacing w:val="15"/>
      <w:sz w:val="22"/>
      <w:szCs w:val="24"/>
      <w:lang w:eastAsia="da-DK"/>
    </w:rPr>
  </w:style>
  <w:style w:type="paragraph" w:customStyle="1" w:styleId="Bilagniv4">
    <w:name w:val="Bilag niv. 4"/>
    <w:basedOn w:val="Heading4"/>
    <w:next w:val="Normal"/>
    <w:qFormat/>
    <w:rsid w:val="0075504C"/>
    <w:pPr>
      <w:keepLines w:val="0"/>
      <w:numPr>
        <w:ilvl w:val="3"/>
        <w:numId w:val="22"/>
      </w:numPr>
      <w:suppressAutoHyphens w:val="0"/>
      <w:spacing w:before="200" w:after="40" w:line="240" w:lineRule="auto"/>
    </w:pPr>
    <w:rPr>
      <w:rFonts w:asciiTheme="minorHAnsi" w:eastAsia="Times New Roman" w:hAnsiTheme="minorHAnsi" w:cs="Times New Roman"/>
      <w:b/>
      <w:iCs w:val="0"/>
      <w:color w:val="246C99" w:themeColor="text2"/>
      <w:spacing w:val="15"/>
      <w:sz w:val="22"/>
      <w:szCs w:val="24"/>
      <w:lang w:eastAsia="da-DK"/>
    </w:rPr>
  </w:style>
  <w:style w:type="paragraph" w:customStyle="1" w:styleId="Bilagniv5">
    <w:name w:val="Bilag niv. 5"/>
    <w:basedOn w:val="Heading5"/>
    <w:next w:val="Normal"/>
    <w:link w:val="Bilagniv5Tegn"/>
    <w:qFormat/>
    <w:rsid w:val="00F23C10"/>
    <w:pPr>
      <w:keepLines w:val="0"/>
      <w:numPr>
        <w:ilvl w:val="4"/>
        <w:numId w:val="22"/>
      </w:numPr>
      <w:suppressAutoHyphens w:val="0"/>
      <w:spacing w:before="200" w:after="40" w:line="240" w:lineRule="auto"/>
    </w:pPr>
    <w:rPr>
      <w:b/>
    </w:rPr>
  </w:style>
  <w:style w:type="paragraph" w:customStyle="1" w:styleId="resume">
    <w:name w:val="resume"/>
    <w:basedOn w:val="Heading1"/>
    <w:next w:val="Normal"/>
    <w:rsid w:val="0075504C"/>
    <w:pPr>
      <w:keepLines w:val="0"/>
      <w:pageBreakBefore/>
      <w:pBdr>
        <w:top w:val="single" w:sz="48" w:space="1" w:color="246C99" w:themeColor="text2"/>
        <w:bottom w:val="single" w:sz="48" w:space="1" w:color="246C99" w:themeColor="text2"/>
      </w:pBdr>
      <w:shd w:val="clear" w:color="auto" w:fill="246C99" w:themeFill="text2"/>
      <w:spacing w:before="0" w:after="240" w:line="240" w:lineRule="auto"/>
      <w:contextualSpacing w:val="0"/>
    </w:pPr>
    <w:rPr>
      <w:rFonts w:ascii="Times New Roman" w:eastAsia="Times New Roman" w:hAnsi="Times New Roman" w:cs="Times New Roman"/>
      <w:b/>
      <w:caps/>
      <w:color w:val="FFFFFF" w:themeColor="background2"/>
      <w:spacing w:val="15"/>
      <w:sz w:val="22"/>
      <w:szCs w:val="24"/>
      <w:lang w:eastAsia="da-DK"/>
    </w:rPr>
  </w:style>
  <w:style w:type="character" w:customStyle="1" w:styleId="Bilagniv5Tegn">
    <w:name w:val="Bilag niv. 5 Tegn"/>
    <w:basedOn w:val="Heading5Char"/>
    <w:link w:val="Bilagniv5"/>
    <w:rsid w:val="00F23C10"/>
    <w:rPr>
      <w:rFonts w:ascii="Montserrat SemiBold" w:eastAsiaTheme="majorEastAsia" w:hAnsi="Montserrat SemiBold" w:cs="Arial"/>
      <w:b/>
      <w:color w:val="246C99" w:themeColor="accent1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6E0741"/>
    <w:pPr>
      <w:spacing w:after="0" w:line="240" w:lineRule="auto"/>
    </w:pPr>
    <w:rPr>
      <w:rFonts w:ascii="Montserrat" w:hAnsi="Montserrat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PD vejledning Netteknik">
      <a:dk1>
        <a:sysClr val="windowText" lastClr="000000"/>
      </a:dk1>
      <a:lt1>
        <a:sysClr val="window" lastClr="FFFFFF"/>
      </a:lt1>
      <a:dk2>
        <a:srgbClr val="246C99"/>
      </a:dk2>
      <a:lt2>
        <a:srgbClr val="FFFFFF"/>
      </a:lt2>
      <a:accent1>
        <a:srgbClr val="246C9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eenPowerDenmark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546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Rølle Jakobsen</dc:creator>
  <cp:keywords/>
  <dc:description/>
  <cp:lastModifiedBy>Jane Iversen</cp:lastModifiedBy>
  <cp:revision>21</cp:revision>
  <dcterms:created xsi:type="dcterms:W3CDTF">2024-10-31T08:28:00Z</dcterms:created>
  <dcterms:modified xsi:type="dcterms:W3CDTF">2024-11-12T09:16:00Z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DokumentNr">
    <vt:lpwstr>d2023-36876</vt:lpwstr>
  </property>
  <property fmtid="{D5CDD505-2E9C-101B-9397-08002B2CF9AE}" pid="3" name="Dok_DokumentTitel">
    <vt:lpwstr>Bilag B1.1-1.2 - A energilageranlæg</vt:lpwstr>
  </property>
  <property fmtid="{D5CDD505-2E9C-101B-9397-08002B2CF9AE}" pid="4" name="Dok_AnsvarligFuldeNavn">
    <vt:lpwstr>Freja Rølle Jakobsen</vt:lpwstr>
  </property>
  <property fmtid="{D5CDD505-2E9C-101B-9397-08002B2CF9AE}" pid="5" name="Dok_AnsvarligInitialer">
    <vt:lpwstr>FRJ</vt:lpwstr>
  </property>
  <property fmtid="{D5CDD505-2E9C-101B-9397-08002B2CF9AE}" pid="6" name="Dok_AnsvarligEmail">
    <vt:lpwstr>frj@greenpowerdenmark.dk</vt:lpwstr>
  </property>
  <property fmtid="{D5CDD505-2E9C-101B-9397-08002B2CF9AE}" pid="7" name="Dok_AnsvarligTelefon">
    <vt:lpwstr/>
  </property>
  <property fmtid="{D5CDD505-2E9C-101B-9397-08002B2CF9AE}" pid="8" name="Dok_SekretærFuldeNavn">
    <vt:lpwstr/>
  </property>
  <property fmtid="{D5CDD505-2E9C-101B-9397-08002B2CF9AE}" pid="9" name="Dok_SekretærInitialer">
    <vt:lpwstr/>
  </property>
  <property fmtid="{D5CDD505-2E9C-101B-9397-08002B2CF9AE}" pid="10" name="Dok_SekretærEmail">
    <vt:lpwstr/>
  </property>
  <property fmtid="{D5CDD505-2E9C-101B-9397-08002B2CF9AE}" pid="11" name="Dok_SekretærTelefon">
    <vt:lpwstr/>
  </property>
  <property fmtid="{D5CDD505-2E9C-101B-9397-08002B2CF9AE}" pid="12" name="Dok_AnsvarligUnderskriverFuldeNavn">
    <vt:lpwstr/>
  </property>
  <property fmtid="{D5CDD505-2E9C-101B-9397-08002B2CF9AE}" pid="13" name="Dok_DokumentRetning">
    <vt:lpwstr/>
  </property>
  <property fmtid="{D5CDD505-2E9C-101B-9397-08002B2CF9AE}" pid="14" name="Dok_ModtagerAfsenderFuldeNavn">
    <vt:lpwstr/>
  </property>
  <property fmtid="{D5CDD505-2E9C-101B-9397-08002B2CF9AE}" pid="15" name="Dok_ArbejdsGruppe">
    <vt:lpwstr/>
  </property>
  <property fmtid="{D5CDD505-2E9C-101B-9397-08002B2CF9AE}" pid="16" name="Dok_Betaling">
    <vt:lpwstr/>
  </property>
  <property fmtid="{D5CDD505-2E9C-101B-9397-08002B2CF9AE}" pid="17" name="Dok_PrisGruppe">
    <vt:lpwstr/>
  </property>
  <property fmtid="{D5CDD505-2E9C-101B-9397-08002B2CF9AE}" pid="18" name="Dok_AfleveringsPligt">
    <vt:lpwstr/>
  </property>
  <property fmtid="{D5CDD505-2E9C-101B-9397-08002B2CF9AE}" pid="19" name="Dok_RapportNr">
    <vt:lpwstr/>
  </property>
  <property fmtid="{D5CDD505-2E9C-101B-9397-08002B2CF9AE}" pid="20" name="Dok_Rekvirent">
    <vt:lpwstr/>
  </property>
  <property fmtid="{D5CDD505-2E9C-101B-9397-08002B2CF9AE}" pid="21" name="Dok_Udgave">
    <vt:lpwstr/>
  </property>
  <property fmtid="{D5CDD505-2E9C-101B-9397-08002B2CF9AE}" pid="22" name="Dok_Klasse">
    <vt:lpwstr/>
  </property>
  <property fmtid="{D5CDD505-2E9C-101B-9397-08002B2CF9AE}" pid="23" name="Dok_KontraktAftalePart">
    <vt:lpwstr/>
  </property>
  <property fmtid="{D5CDD505-2E9C-101B-9397-08002B2CF9AE}" pid="24" name="Dok_InformationsNr">
    <vt:lpwstr/>
  </property>
  <property fmtid="{D5CDD505-2E9C-101B-9397-08002B2CF9AE}" pid="25" name="Dok_IndholdsType">
    <vt:lpwstr/>
  </property>
  <property fmtid="{D5CDD505-2E9C-101B-9397-08002B2CF9AE}" pid="26" name="Dok_PunktNr">
    <vt:lpwstr/>
  </property>
  <property fmtid="{D5CDD505-2E9C-101B-9397-08002B2CF9AE}" pid="27" name="Dok_DokumentDateret">
    <vt:lpwstr>09-11-2023</vt:lpwstr>
  </property>
  <property fmtid="{D5CDD505-2E9C-101B-9397-08002B2CF9AE}" pid="28" name="Dok_Opfølgningsdato">
    <vt:lpwstr/>
  </property>
  <property fmtid="{D5CDD505-2E9C-101B-9397-08002B2CF9AE}" pid="29" name="Dok_UdløbsDato">
    <vt:lpwstr/>
  </property>
  <property fmtid="{D5CDD505-2E9C-101B-9397-08002B2CF9AE}" pid="30" name="Dok_MedAnsvarligFuldeNavn">
    <vt:lpwstr/>
  </property>
  <property fmtid="{D5CDD505-2E9C-101B-9397-08002B2CF9AE}" pid="31" name="Dok_MedAnsvarligInitialer">
    <vt:lpwstr/>
  </property>
  <property fmtid="{D5CDD505-2E9C-101B-9397-08002B2CF9AE}" pid="32" name="Dok_DokumentVersion">
    <vt:lpwstr>3.0</vt:lpwstr>
  </property>
  <property fmtid="{D5CDD505-2E9C-101B-9397-08002B2CF9AE}" pid="33" name="Sag_SagsNummer">
    <vt:lpwstr>s2023-143</vt:lpwstr>
  </property>
  <property fmtid="{D5CDD505-2E9C-101B-9397-08002B2CF9AE}" pid="34" name="Sag_SagsTitel">
    <vt:lpwstr>Opdatering af TF3.3.1 2023</vt:lpwstr>
  </property>
  <property fmtid="{D5CDD505-2E9C-101B-9397-08002B2CF9AE}" pid="35" name="Sag_SagsAnsvarligFuldeNavn">
    <vt:lpwstr>Peter Egestad</vt:lpwstr>
  </property>
  <property fmtid="{D5CDD505-2E9C-101B-9397-08002B2CF9AE}" pid="36" name="Sag_SagsAnsvarligInitialet">
    <vt:lpwstr>PEG</vt:lpwstr>
  </property>
  <property fmtid="{D5CDD505-2E9C-101B-9397-08002B2CF9AE}" pid="37" name="Sag_SagsAnsvarligEmail">
    <vt:lpwstr>PEG@greenpowerdenmark.dk</vt:lpwstr>
  </property>
  <property fmtid="{D5CDD505-2E9C-101B-9397-08002B2CF9AE}" pid="38" name="Sag_SagsAnsvarligTelefon">
    <vt:lpwstr>+45 35 30 04 47</vt:lpwstr>
  </property>
  <property fmtid="{D5CDD505-2E9C-101B-9397-08002B2CF9AE}" pid="39" name="Sag_MødeDato">
    <vt:lpwstr/>
  </property>
  <property fmtid="{D5CDD505-2E9C-101B-9397-08002B2CF9AE}" pid="40" name="Sag_DeadlineForSagsfremstilling">
    <vt:lpwstr/>
  </property>
  <property fmtid="{D5CDD505-2E9C-101B-9397-08002B2CF9AE}" pid="41" name="Sag_ArbejdsGruppe">
    <vt:lpwstr/>
  </property>
  <property fmtid="{D5CDD505-2E9C-101B-9397-08002B2CF9AE}" pid="42" name="Sag_BestyrelsesNavn">
    <vt:lpwstr/>
  </property>
  <property fmtid="{D5CDD505-2E9C-101B-9397-08002B2CF9AE}" pid="43" name="Sag_OpstartsDato">
    <vt:lpwstr/>
  </property>
  <property fmtid="{D5CDD505-2E9C-101B-9397-08002B2CF9AE}" pid="44" name="Sag_UdsendelseDato">
    <vt:lpwstr/>
  </property>
  <property fmtid="{D5CDD505-2E9C-101B-9397-08002B2CF9AE}" pid="45" name="Sag_UdvalgsNavn">
    <vt:lpwstr/>
  </property>
  <property fmtid="{D5CDD505-2E9C-101B-9397-08002B2CF9AE}" pid="46" name="Sag_EjendomsNr">
    <vt:lpwstr/>
  </property>
  <property fmtid="{D5CDD505-2E9C-101B-9397-08002B2CF9AE}" pid="47" name="Sag_MatrikelNr">
    <vt:lpwstr/>
  </property>
  <property fmtid="{D5CDD505-2E9C-101B-9397-08002B2CF9AE}" pid="48" name="Sag_ØkonomiNr">
    <vt:lpwstr/>
  </property>
  <property fmtid="{D5CDD505-2E9C-101B-9397-08002B2CF9AE}" pid="49" name="Sag_Finansiering">
    <vt:lpwstr/>
  </property>
  <property fmtid="{D5CDD505-2E9C-101B-9397-08002B2CF9AE}" pid="50" name="Sag_MødeDatoLangFormat">
    <vt:lpwstr/>
  </property>
  <property fmtid="{D5CDD505-2E9C-101B-9397-08002B2CF9AE}" pid="51" name="Comments">
    <vt:lpwstr/>
  </property>
</Properties>
</file>